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48"/>
          <w:szCs w:val="24"/>
        </w:rPr>
      </w:pPr>
      <w:r w:rsidRPr="001B6078">
        <w:rPr>
          <w:rFonts w:ascii="Times New Roman" w:hAnsi="Times New Roman" w:cs="Times New Roman"/>
          <w:sz w:val="48"/>
          <w:szCs w:val="24"/>
        </w:rPr>
        <w:t xml:space="preserve">Методический бюллетень </w:t>
      </w: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48"/>
          <w:szCs w:val="24"/>
        </w:rPr>
      </w:pPr>
      <w:r w:rsidRPr="001B6078">
        <w:rPr>
          <w:rFonts w:ascii="Times New Roman" w:hAnsi="Times New Roman" w:cs="Times New Roman"/>
          <w:sz w:val="48"/>
          <w:szCs w:val="24"/>
        </w:rPr>
        <w:t xml:space="preserve">декады ЕМЦ </w:t>
      </w: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48"/>
          <w:szCs w:val="24"/>
        </w:rPr>
      </w:pPr>
      <w:r w:rsidRPr="001B6078">
        <w:rPr>
          <w:rFonts w:ascii="Times New Roman" w:hAnsi="Times New Roman" w:cs="Times New Roman"/>
          <w:sz w:val="48"/>
          <w:szCs w:val="24"/>
        </w:rPr>
        <w:t>математика, физика и информатика</w:t>
      </w: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02029" cy="3441435"/>
            <wp:effectExtent l="19050" t="0" r="0" b="0"/>
            <wp:docPr id="1" name="Рисунок 1" descr="G:\DCIM\Camera\IMG_20180216_11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Camera\IMG_20180216_1101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0164" b="7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028" cy="3441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45387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B6078">
        <w:rPr>
          <w:rFonts w:ascii="Times New Roman" w:hAnsi="Times New Roman" w:cs="Times New Roman"/>
          <w:sz w:val="24"/>
          <w:szCs w:val="24"/>
        </w:rPr>
        <w:t>КГУ «</w:t>
      </w:r>
      <w:proofErr w:type="spellStart"/>
      <w:r w:rsidRPr="001B6078">
        <w:rPr>
          <w:rFonts w:ascii="Times New Roman" w:hAnsi="Times New Roman" w:cs="Times New Roman"/>
          <w:sz w:val="24"/>
          <w:szCs w:val="24"/>
        </w:rPr>
        <w:t>Борисовская</w:t>
      </w:r>
      <w:proofErr w:type="spellEnd"/>
      <w:r w:rsidRPr="001B6078">
        <w:rPr>
          <w:rFonts w:ascii="Times New Roman" w:hAnsi="Times New Roman" w:cs="Times New Roman"/>
          <w:sz w:val="24"/>
          <w:szCs w:val="24"/>
        </w:rPr>
        <w:t xml:space="preserve"> средняя школа отдела образования </w:t>
      </w:r>
      <w:proofErr w:type="spellStart"/>
      <w:r w:rsidRPr="001B6078">
        <w:rPr>
          <w:rFonts w:ascii="Times New Roman" w:hAnsi="Times New Roman" w:cs="Times New Roman"/>
          <w:sz w:val="24"/>
          <w:szCs w:val="24"/>
        </w:rPr>
        <w:t>Атбасарского</w:t>
      </w:r>
      <w:proofErr w:type="spellEnd"/>
      <w:r w:rsidRPr="001B6078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2017-2018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год</w:t>
      </w:r>
    </w:p>
    <w:p w:rsidR="001B6078" w:rsidRPr="001B6078" w:rsidRDefault="001B6078" w:rsidP="001B60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shd w:val="clear" w:color="auto" w:fill="FFFFFF"/>
        <w:spacing w:after="0" w:line="246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078" w:rsidRPr="001B6078" w:rsidRDefault="001B6078" w:rsidP="001B6078">
      <w:pPr>
        <w:shd w:val="clear" w:color="auto" w:fill="FFFFFF"/>
        <w:spacing w:after="0" w:line="246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проведения недели:</w:t>
      </w:r>
    </w:p>
    <w:p w:rsidR="001B6078" w:rsidRPr="001B6078" w:rsidRDefault="001B6078" w:rsidP="001B60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к предмету;</w:t>
      </w:r>
    </w:p>
    <w:p w:rsidR="001B6078" w:rsidRPr="001B6078" w:rsidRDefault="001B6078" w:rsidP="001B60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знаний по предмету;</w:t>
      </w:r>
    </w:p>
    <w:p w:rsidR="001B6078" w:rsidRPr="001B6078" w:rsidRDefault="001B6078" w:rsidP="001B60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творческих способностей: логического мышления, рациональных способов решения задач, смекалки;</w:t>
      </w:r>
    </w:p>
    <w:p w:rsidR="001B6078" w:rsidRPr="001B6078" w:rsidRDefault="001B6078" w:rsidP="001B60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воспитанию коллективизма и товарищества, культуры чувств (ответственности, чести, долга).</w:t>
      </w:r>
    </w:p>
    <w:p w:rsidR="001B6078" w:rsidRPr="001B6078" w:rsidRDefault="001B6078" w:rsidP="001B60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профессиональной компетентности учителей в рамках плана методической и научно-методической работы</w:t>
      </w:r>
    </w:p>
    <w:p w:rsidR="001B6078" w:rsidRPr="001B6078" w:rsidRDefault="001B6078" w:rsidP="001B6078">
      <w:pPr>
        <w:shd w:val="clear" w:color="auto" w:fill="FFFFFF"/>
        <w:spacing w:after="0" w:line="246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1B6078" w:rsidRPr="001B6078" w:rsidRDefault="001B6078" w:rsidP="001B60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Привлечь всех учащихся для организации и проведения недели.</w:t>
      </w:r>
    </w:p>
    <w:p w:rsidR="001B6078" w:rsidRPr="001B6078" w:rsidRDefault="001B6078" w:rsidP="001B60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в каждом классе мероприятия, содействующие развитию познавательной деятельности учащихся.</w:t>
      </w:r>
    </w:p>
    <w:p w:rsidR="001B6078" w:rsidRPr="001B6078" w:rsidRDefault="001B6078" w:rsidP="001B60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учащихся на практике со спецификой применения отдельных знаний в некоторых профессиональных сферах.</w:t>
      </w:r>
    </w:p>
    <w:p w:rsidR="001B6078" w:rsidRPr="001B6078" w:rsidRDefault="001B6078" w:rsidP="001B60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самостоятельную и индивидуальную, коллективную практическую деятельность учащихся.</w:t>
      </w:r>
    </w:p>
    <w:p w:rsidR="001B6078" w:rsidRPr="001B6078" w:rsidRDefault="001B6078" w:rsidP="001B6078">
      <w:pPr>
        <w:shd w:val="clear" w:color="auto" w:fill="FFFFFF"/>
        <w:spacing w:after="0" w:line="246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078" w:rsidRPr="001B6078" w:rsidRDefault="001B6078" w:rsidP="001B6078">
      <w:pPr>
        <w:shd w:val="clear" w:color="auto" w:fill="FFFFFF"/>
        <w:spacing w:after="0" w:line="246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декады</w:t>
      </w:r>
      <w:r w:rsidRPr="001B6078">
        <w:rPr>
          <w:rFonts w:ascii="Times New Roman" w:eastAsia="Times New Roman" w:hAnsi="Times New Roman" w:cs="Times New Roman"/>
          <w:sz w:val="24"/>
          <w:szCs w:val="24"/>
          <w:lang w:eastAsia="ru-RU"/>
        </w:rPr>
        <w:t>:  Удивительное рядом.</w:t>
      </w:r>
    </w:p>
    <w:p w:rsidR="001B6078" w:rsidRPr="001B6078" w:rsidRDefault="001B6078" w:rsidP="001B60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1B6078">
        <w:rPr>
          <w:b/>
          <w:bCs/>
        </w:rPr>
        <w:t xml:space="preserve">ПЛАН ПРОВЕДЕНИЯ ДЕКАДЫ МАТЕМАТИКИ, ФИЗИКИ И ИНФОРМАТИКИ </w:t>
      </w:r>
    </w:p>
    <w:p w:rsidR="001B6078" w:rsidRPr="001B6078" w:rsidRDefault="001B6078" w:rsidP="001B6078">
      <w:pPr>
        <w:pStyle w:val="a4"/>
        <w:spacing w:before="0" w:beforeAutospacing="0" w:after="0" w:afterAutospacing="0"/>
        <w:jc w:val="center"/>
        <w:rPr>
          <w:b/>
          <w:bCs/>
        </w:rPr>
      </w:pPr>
      <w:r w:rsidRPr="001B6078">
        <w:rPr>
          <w:b/>
          <w:bCs/>
        </w:rPr>
        <w:t>ПО КГУ «БОРИСОВСКАЯ СРЕДНЯЯ ШКОЛА ОТДЕЛА ОБРАЗОВАНИЯ АТБСАРСКОГО РАЙОНА»</w:t>
      </w:r>
    </w:p>
    <w:p w:rsidR="001B6078" w:rsidRPr="001B6078" w:rsidRDefault="001B6078" w:rsidP="001B6078">
      <w:pPr>
        <w:pStyle w:val="a4"/>
        <w:spacing w:before="0" w:beforeAutospacing="0" w:after="0" w:afterAutospacing="0"/>
        <w:jc w:val="center"/>
        <w:rPr>
          <w:b/>
          <w:bCs/>
          <w:caps/>
        </w:rPr>
      </w:pPr>
      <w:r w:rsidRPr="001B6078">
        <w:rPr>
          <w:b/>
          <w:bCs/>
          <w:caps/>
        </w:rPr>
        <w:t xml:space="preserve">  с 05 февраля по 13 февраля 2018 года</w:t>
      </w:r>
    </w:p>
    <w:p w:rsidR="001B6078" w:rsidRPr="001B6078" w:rsidRDefault="001B6078" w:rsidP="001B6078">
      <w:pPr>
        <w:pStyle w:val="a4"/>
        <w:spacing w:before="0" w:beforeAutospacing="0" w:after="0" w:afterAutospacing="0"/>
        <w:jc w:val="center"/>
        <w:rPr>
          <w:color w:val="0000FF"/>
        </w:rPr>
      </w:pPr>
    </w:p>
    <w:tbl>
      <w:tblPr>
        <w:tblpPr w:leftFromText="180" w:rightFromText="180" w:vertAnchor="text" w:tblpXSpec="center" w:tblpY="1"/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50"/>
        <w:gridCol w:w="3836"/>
        <w:gridCol w:w="3512"/>
        <w:gridCol w:w="1978"/>
        <w:gridCol w:w="2479"/>
      </w:tblGrid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Дата проведения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Мероприятия</w:t>
            </w: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Место проведения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Участники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Форма завершения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180340</wp:posOffset>
                  </wp:positionV>
                  <wp:extent cx="1495425" cy="800735"/>
                  <wp:effectExtent l="19050" t="0" r="9525" b="0"/>
                  <wp:wrapTight wrapText="bothSides">
                    <wp:wrapPolygon edited="0">
                      <wp:start x="-275" y="0"/>
                      <wp:lineTo x="-275" y="21069"/>
                      <wp:lineTo x="21738" y="21069"/>
                      <wp:lineTo x="21738" y="0"/>
                      <wp:lineTo x="-275" y="0"/>
                    </wp:wrapPolygon>
                  </wp:wrapTight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00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B6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05.02.2018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«День знаний»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Книжная выставка по теме: «Физика и жизнь» 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Научно-познавательная игра для старшеклассников «</w:t>
            </w:r>
            <w:proofErr w:type="gram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умный» 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Отгадывание ребусов 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Открытый урок по информатике </w:t>
            </w: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«Колонки»</w:t>
            </w: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(рекреация 2 этаж) на 4 перемене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 уроков 212 </w:t>
            </w:r>
            <w:proofErr w:type="spellStart"/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</w:t>
            </w:r>
            <w:proofErr w:type="spellStart"/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физики)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течении дня рекреация 2 этаж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расписанию, </w:t>
            </w:r>
            <w:proofErr w:type="spellStart"/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306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класс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 класс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5-6 -7класс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 класс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Фото отчет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Сценарий, фото отчет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 отчет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Разработка урока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Вторник</w:t>
            </w:r>
          </w:p>
          <w:p w:rsidR="001B6078" w:rsidRPr="001B6078" w:rsidRDefault="00CF0176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258770</wp:posOffset>
                  </wp:positionH>
                  <wp:positionV relativeFrom="paragraph">
                    <wp:posOffset>234123</wp:posOffset>
                  </wp:positionV>
                  <wp:extent cx="1372406" cy="1013637"/>
                  <wp:effectExtent l="0" t="0" r="0" b="0"/>
                  <wp:wrapNone/>
                  <wp:docPr id="7" name="i-main-pic" descr="Картинка 130 из 167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-main-pic" descr="Картинка 130 из 167">
                            <a:hlinkClick r:id="rId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969" cy="1013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B6078"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06.02.2018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«Итоги ЭКСПО-2017»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1.Об итогах всемирной международной выставки ЭКСПО -2017 в Казахстане</w:t>
            </w:r>
            <w:proofErr w:type="gramStart"/>
            <w:r w:rsidRPr="001B6078">
              <w:t>.</w:t>
            </w:r>
            <w:proofErr w:type="gramEnd"/>
            <w:r w:rsidRPr="001B6078">
              <w:t xml:space="preserve"> (</w:t>
            </w:r>
            <w:proofErr w:type="gramStart"/>
            <w:r w:rsidRPr="001B6078">
              <w:t>п</w:t>
            </w:r>
            <w:proofErr w:type="gramEnd"/>
            <w:r w:rsidRPr="001B6078">
              <w:t xml:space="preserve">оказ </w:t>
            </w:r>
            <w:proofErr w:type="spellStart"/>
            <w:r w:rsidRPr="001B6078">
              <w:t>видиофильма</w:t>
            </w:r>
            <w:proofErr w:type="spellEnd"/>
            <w:r w:rsidRPr="001B6078">
              <w:t xml:space="preserve">) 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 xml:space="preserve"> 2. Лекции: «Энергия будущего», «Ядерная энергетика все за и против»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3.В мире «Пифагора»</w:t>
            </w: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1B6078">
              <w:rPr>
                <w:color w:val="000000"/>
              </w:rPr>
              <w:t xml:space="preserve">После уроков 212 </w:t>
            </w:r>
            <w:proofErr w:type="spellStart"/>
            <w:r w:rsidRPr="001B6078">
              <w:rPr>
                <w:color w:val="000000"/>
              </w:rPr>
              <w:t>каб</w:t>
            </w:r>
            <w:proofErr w:type="spellEnd"/>
            <w:proofErr w:type="gramStart"/>
            <w:r w:rsidRPr="001B6078">
              <w:rPr>
                <w:color w:val="000000"/>
              </w:rPr>
              <w:t>.(</w:t>
            </w:r>
            <w:proofErr w:type="spellStart"/>
            <w:proofErr w:type="gramEnd"/>
            <w:r w:rsidRPr="001B6078">
              <w:rPr>
                <w:color w:val="000000"/>
              </w:rPr>
              <w:t>каб</w:t>
            </w:r>
            <w:proofErr w:type="spellEnd"/>
            <w:r w:rsidRPr="001B6078">
              <w:rPr>
                <w:color w:val="000000"/>
              </w:rPr>
              <w:t>. физики)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1B6078">
              <w:rPr>
                <w:color w:val="000000"/>
              </w:rPr>
              <w:t>Видео ролики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7-11 класс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11 класс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7-11 классы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 xml:space="preserve"> Фото отчет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Фото отчет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180340</wp:posOffset>
                  </wp:positionV>
                  <wp:extent cx="810895" cy="650875"/>
                  <wp:effectExtent l="19050" t="0" r="8255" b="0"/>
                  <wp:wrapTight wrapText="bothSides">
                    <wp:wrapPolygon edited="0">
                      <wp:start x="4567" y="0"/>
                      <wp:lineTo x="2537" y="632"/>
                      <wp:lineTo x="2537" y="10115"/>
                      <wp:lineTo x="-507" y="10747"/>
                      <wp:lineTo x="0" y="18966"/>
                      <wp:lineTo x="6597" y="20230"/>
                      <wp:lineTo x="8119" y="20862"/>
                      <wp:lineTo x="9641" y="20862"/>
                      <wp:lineTo x="13193" y="20862"/>
                      <wp:lineTo x="13701" y="20862"/>
                      <wp:lineTo x="14716" y="20230"/>
                      <wp:lineTo x="21820" y="18334"/>
                      <wp:lineTo x="21820" y="10115"/>
                      <wp:lineTo x="14208" y="8851"/>
                      <wp:lineTo x="14208" y="5058"/>
                      <wp:lineTo x="11164" y="0"/>
                      <wp:lineTo x="4567" y="0"/>
                    </wp:wrapPolygon>
                  </wp:wrapTight>
                  <wp:docPr id="2" name="i-main-pic" descr="Картинка 18 из 167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-main-pic" descr="Картинка 18 из 167">
                            <a:hlinkClick r:id="rId1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65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B60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07.02.2018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6078" w:rsidRPr="001B6078" w:rsidRDefault="001B6078" w:rsidP="00C61A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«День Науки»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видеороликов по теме «Физические явления» 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2. Конференция «В мире информационных технологий»</w:t>
            </w: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1B6078">
              <w:rPr>
                <w:color w:val="000000"/>
              </w:rPr>
              <w:t xml:space="preserve">После уроков 212 </w:t>
            </w:r>
            <w:proofErr w:type="spellStart"/>
            <w:r w:rsidRPr="001B6078">
              <w:rPr>
                <w:color w:val="000000"/>
              </w:rPr>
              <w:t>каб</w:t>
            </w:r>
            <w:proofErr w:type="spellEnd"/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7 урок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7-11 класс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10 класс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 xml:space="preserve"> Фото отчет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Фото отчёт, презентации учащихся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08.02.2018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553720</wp:posOffset>
                  </wp:positionH>
                  <wp:positionV relativeFrom="paragraph">
                    <wp:posOffset>14605</wp:posOffset>
                  </wp:positionV>
                  <wp:extent cx="565150" cy="570865"/>
                  <wp:effectExtent l="19050" t="0" r="6350" b="0"/>
                  <wp:wrapTight wrapText="bothSides">
                    <wp:wrapPolygon edited="0">
                      <wp:start x="728" y="0"/>
                      <wp:lineTo x="-728" y="20903"/>
                      <wp:lineTo x="21115" y="20903"/>
                      <wp:lineTo x="21843" y="20903"/>
                      <wp:lineTo x="21843" y="10091"/>
                      <wp:lineTo x="19658" y="0"/>
                      <wp:lineTo x="728" y="0"/>
                    </wp:wrapPolygon>
                  </wp:wrapTight>
                  <wp:docPr id="3" name="i-main-pic" descr="Картинка 126 из 167">
                    <a:hlinkClick xmlns:a="http://schemas.openxmlformats.org/drawingml/2006/main" r:id="rId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-main-pic" descr="Картинка 126 из 167">
                            <a:hlinkClick r:id="rId1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«День информационных технологий»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 xml:space="preserve">1. Заседание творческой группы – редакционной коллегии по созданию информационной газеты «ФЮЗИКУС» 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2.Математическая викторина</w:t>
            </w: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1B6078">
              <w:rPr>
                <w:color w:val="000000"/>
              </w:rPr>
              <w:t xml:space="preserve">После уроков -212 </w:t>
            </w:r>
            <w:proofErr w:type="spellStart"/>
            <w:r w:rsidRPr="001B6078">
              <w:rPr>
                <w:color w:val="000000"/>
              </w:rPr>
              <w:t>каб</w:t>
            </w:r>
            <w:proofErr w:type="spellEnd"/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1B6078">
              <w:rPr>
                <w:color w:val="000000"/>
              </w:rPr>
              <w:t xml:space="preserve">После уроков -301 </w:t>
            </w:r>
            <w:proofErr w:type="spellStart"/>
            <w:r w:rsidRPr="001B6078">
              <w:rPr>
                <w:color w:val="000000"/>
              </w:rPr>
              <w:t>каб</w:t>
            </w:r>
            <w:proofErr w:type="spellEnd"/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9-11 класс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6-8 классы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Выпуск газеты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«ФЮЗИКУС»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Разработка, фото отчет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355600</wp:posOffset>
                  </wp:positionV>
                  <wp:extent cx="904875" cy="748030"/>
                  <wp:effectExtent l="19050" t="0" r="9525" b="0"/>
                  <wp:wrapTight wrapText="bothSides">
                    <wp:wrapPolygon edited="0">
                      <wp:start x="-455" y="0"/>
                      <wp:lineTo x="-455" y="20903"/>
                      <wp:lineTo x="21827" y="20903"/>
                      <wp:lineTo x="21827" y="0"/>
                      <wp:lineTo x="-455" y="0"/>
                    </wp:wrapPolygon>
                  </wp:wrapTight>
                  <wp:docPr id="5" name="Рисунок 5" descr="http://paralel-media.com.ua/img/articles/site/nau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paralel-media.com.ua/img/articles/site/nau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74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09.02.2018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«День творчества»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lastRenderedPageBreak/>
              <w:t>1.Реклама и распространение газеты «ФЮЗИКУС».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2.Конкурс буклетов по теме: «В мире физики»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1B6078">
              <w:t>3.</w:t>
            </w:r>
            <w:r w:rsidRPr="001B6078">
              <w:rPr>
                <w:lang w:val="kk-KZ"/>
              </w:rPr>
              <w:t xml:space="preserve"> Открытый урок по теме «Формула суммы и разности кубов </w:t>
            </w:r>
            <w:r w:rsidRPr="001B6078">
              <w:rPr>
                <w:lang w:val="kk-KZ"/>
              </w:rPr>
              <w:lastRenderedPageBreak/>
              <w:t xml:space="preserve">двух выражений»   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  <w:ind w:left="53"/>
            </w:pPr>
            <w:r w:rsidRPr="001B6078">
              <w:lastRenderedPageBreak/>
              <w:t>В течени</w:t>
            </w:r>
            <w:proofErr w:type="gramStart"/>
            <w:r w:rsidRPr="001B6078">
              <w:t>и</w:t>
            </w:r>
            <w:proofErr w:type="gramEnd"/>
            <w:r w:rsidRPr="001B6078">
              <w:t xml:space="preserve"> дня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ind w:left="53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1B6078">
              <w:rPr>
                <w:color w:val="000000"/>
              </w:rPr>
              <w:t xml:space="preserve">После уроков -212 </w:t>
            </w:r>
            <w:proofErr w:type="spellStart"/>
            <w:r w:rsidRPr="001B6078">
              <w:rPr>
                <w:color w:val="000000"/>
              </w:rPr>
              <w:t>каб</w:t>
            </w:r>
            <w:proofErr w:type="spellEnd"/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По расписанию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 7-11 класс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7-11 класс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редакции «ФЮЗИКУС» 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Газета, буклеты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Разработка урока;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Понедельник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12.02.2018</w:t>
            </w:r>
          </w:p>
          <w:p w:rsidR="001B6078" w:rsidRPr="001B6078" w:rsidRDefault="001B6078" w:rsidP="00C61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День открытых дверей.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 xml:space="preserve"> 1.Открытый урок физики в 7 классе.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</w:pPr>
            <w:r w:rsidRPr="001B6078">
              <w:t>2. Общественный  смотр знаний – тестирование учащихся</w:t>
            </w:r>
            <w:proofErr w:type="gramStart"/>
            <w:r w:rsidRPr="001B6078">
              <w:t xml:space="preserve"> .</w:t>
            </w:r>
            <w:proofErr w:type="gramEnd"/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pStyle w:val="a4"/>
              <w:spacing w:before="0" w:beforeAutospacing="0" w:after="0" w:afterAutospacing="0"/>
              <w:ind w:left="53"/>
            </w:pPr>
            <w:r w:rsidRPr="001B6078">
              <w:t xml:space="preserve">По расписанию, </w:t>
            </w:r>
            <w:proofErr w:type="spellStart"/>
            <w:r w:rsidRPr="001B6078">
              <w:t>каб</w:t>
            </w:r>
            <w:proofErr w:type="spellEnd"/>
            <w:r w:rsidRPr="001B6078">
              <w:t xml:space="preserve"> 212</w:t>
            </w: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ind w:left="53"/>
            </w:pPr>
          </w:p>
          <w:p w:rsidR="001B6078" w:rsidRPr="001B6078" w:rsidRDefault="001B6078" w:rsidP="00C61A4C">
            <w:pPr>
              <w:pStyle w:val="a4"/>
              <w:spacing w:before="0" w:beforeAutospacing="0" w:after="0" w:afterAutospacing="0"/>
              <w:ind w:left="53"/>
            </w:pPr>
            <w:r w:rsidRPr="001B6078">
              <w:t xml:space="preserve">На уроке  по расписанию   </w:t>
            </w:r>
            <w:proofErr w:type="spellStart"/>
            <w:r w:rsidRPr="001B6078">
              <w:t>каб</w:t>
            </w:r>
            <w:proofErr w:type="spellEnd"/>
            <w:r w:rsidRPr="001B6078">
              <w:t xml:space="preserve"> 212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9,11 </w:t>
            </w: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Разработка урока,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gram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рейтинг</w:t>
            </w:r>
          </w:p>
        </w:tc>
      </w:tr>
      <w:tr w:rsidR="001B6078" w:rsidRPr="001B6078" w:rsidTr="00C61A4C">
        <w:trPr>
          <w:trHeight w:val="227"/>
        </w:trPr>
        <w:tc>
          <w:tcPr>
            <w:tcW w:w="3250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13.02.2018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  <w:tc>
          <w:tcPr>
            <w:tcW w:w="3836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1. Подведение итогов.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2. Вручение грамот.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3. Размещение информации о проведенных конкурсах на сайте школы</w:t>
            </w:r>
          </w:p>
        </w:tc>
        <w:tc>
          <w:tcPr>
            <w:tcW w:w="3512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После уроков</w:t>
            </w:r>
          </w:p>
        </w:tc>
        <w:tc>
          <w:tcPr>
            <w:tcW w:w="1978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 5-11 </w:t>
            </w: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9" w:type="dxa"/>
            <w:shd w:val="clear" w:color="auto" w:fill="auto"/>
          </w:tcPr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Джакупова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Т.Ж.-учитель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Кудерко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Т.А.-учитель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физики</w:t>
            </w:r>
          </w:p>
          <w:p w:rsidR="001B6078" w:rsidRPr="001B6078" w:rsidRDefault="001B6078" w:rsidP="00C61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Пономарёв </w:t>
            </w:r>
            <w:proofErr w:type="spellStart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>Д.В.-учитель</w:t>
            </w:r>
            <w:proofErr w:type="spellEnd"/>
            <w:r w:rsidRPr="001B607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информатики</w:t>
            </w:r>
          </w:p>
        </w:tc>
      </w:tr>
    </w:tbl>
    <w:p w:rsidR="001B6078" w:rsidRPr="001B6078" w:rsidRDefault="001B6078" w:rsidP="001B6078">
      <w:pPr>
        <w:rPr>
          <w:rFonts w:ascii="Times New Roman" w:hAnsi="Times New Roman" w:cs="Times New Roman"/>
          <w:sz w:val="24"/>
          <w:szCs w:val="24"/>
        </w:rPr>
      </w:pPr>
      <w:r w:rsidRPr="001B6078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1B6078" w:rsidRPr="001B6078" w:rsidRDefault="001B6078" w:rsidP="001B6078">
      <w:pPr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rPr>
          <w:rFonts w:ascii="Times New Roman" w:hAnsi="Times New Roman" w:cs="Times New Roman"/>
          <w:sz w:val="24"/>
          <w:szCs w:val="24"/>
        </w:rPr>
      </w:pPr>
    </w:p>
    <w:p w:rsidR="001B6078" w:rsidRDefault="001B6078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Pr="001B6078" w:rsidRDefault="00CF0176" w:rsidP="001B6078">
      <w:pPr>
        <w:rPr>
          <w:rFonts w:ascii="Times New Roman" w:hAnsi="Times New Roman" w:cs="Times New Roman"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«Атбасар ауданының білім бөлімінің Борисовка орта мектебі» КММ</w:t>
      </w: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КГУ «Борисовская средняя школа отдела образования Атбасарского района»</w:t>
      </w: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  <w:r w:rsidRPr="00CA3499">
        <w:rPr>
          <w:rFonts w:ascii="Times New Roman" w:hAnsi="Times New Roman"/>
          <w:b/>
          <w:bCs/>
          <w:sz w:val="36"/>
          <w:szCs w:val="36"/>
          <w:lang w:val="kk-KZ"/>
        </w:rPr>
        <w:t>ОТКРЫТЫЙ УРОК</w:t>
      </w: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  <w:lang w:val="kk-KZ"/>
        </w:rPr>
      </w:pPr>
      <w:r>
        <w:rPr>
          <w:rFonts w:ascii="Times New Roman" w:hAnsi="Times New Roman"/>
          <w:b/>
          <w:bCs/>
          <w:sz w:val="36"/>
          <w:szCs w:val="36"/>
          <w:lang w:val="kk-KZ"/>
        </w:rPr>
        <w:t xml:space="preserve"> </w:t>
      </w:r>
      <w:r w:rsidRPr="00CA3499">
        <w:rPr>
          <w:rFonts w:ascii="Times New Roman" w:hAnsi="Times New Roman"/>
          <w:b/>
          <w:bCs/>
          <w:sz w:val="36"/>
          <w:szCs w:val="36"/>
          <w:lang w:val="kk-KZ"/>
        </w:rPr>
        <w:t xml:space="preserve"> по алгебре</w:t>
      </w:r>
      <w:r w:rsidRPr="003A2AB3">
        <w:rPr>
          <w:rFonts w:ascii="Times New Roman" w:hAnsi="Times New Roman"/>
          <w:b/>
          <w:bCs/>
          <w:sz w:val="36"/>
          <w:szCs w:val="36"/>
          <w:lang w:val="kk-KZ"/>
        </w:rPr>
        <w:t xml:space="preserve"> </w:t>
      </w:r>
      <w:r w:rsidRPr="00CA3499">
        <w:rPr>
          <w:rFonts w:ascii="Times New Roman" w:hAnsi="Times New Roman"/>
          <w:b/>
          <w:bCs/>
          <w:sz w:val="36"/>
          <w:szCs w:val="36"/>
          <w:lang w:val="kk-KZ"/>
        </w:rPr>
        <w:t>в 7 классе</w:t>
      </w: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т</w:t>
      </w:r>
      <w:r w:rsidRPr="00CA3499">
        <w:rPr>
          <w:rFonts w:ascii="Times New Roman" w:hAnsi="Times New Roman"/>
          <w:b/>
          <w:bCs/>
          <w:sz w:val="36"/>
          <w:szCs w:val="36"/>
        </w:rPr>
        <w:t xml:space="preserve">ема: </w:t>
      </w: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/>
          <w:bCs/>
          <w:sz w:val="36"/>
          <w:szCs w:val="36"/>
        </w:rPr>
      </w:pPr>
      <w:r w:rsidRPr="00CA3499">
        <w:rPr>
          <w:rFonts w:ascii="Times New Roman" w:hAnsi="Times New Roman"/>
          <w:b/>
          <w:bCs/>
          <w:sz w:val="36"/>
          <w:szCs w:val="36"/>
        </w:rPr>
        <w:t>«Формулы сокращенного умножения»</w:t>
      </w: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36"/>
          <w:szCs w:val="36"/>
          <w:lang w:val="kk-KZ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right"/>
        <w:rPr>
          <w:rFonts w:ascii="Times New Roman" w:hAnsi="Times New Roman"/>
          <w:bCs/>
          <w:sz w:val="28"/>
          <w:szCs w:val="28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right"/>
        <w:rPr>
          <w:rFonts w:ascii="Times New Roman" w:hAnsi="Times New Roman"/>
          <w:bCs/>
          <w:sz w:val="28"/>
          <w:szCs w:val="28"/>
        </w:rPr>
      </w:pP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right"/>
        <w:rPr>
          <w:rFonts w:ascii="Times New Roman" w:hAnsi="Times New Roman"/>
          <w:bCs/>
          <w:sz w:val="28"/>
          <w:szCs w:val="28"/>
        </w:rPr>
      </w:pPr>
      <w:r w:rsidRPr="00CA3499">
        <w:rPr>
          <w:rFonts w:ascii="Times New Roman" w:hAnsi="Times New Roman"/>
          <w:bCs/>
          <w:sz w:val="28"/>
          <w:szCs w:val="28"/>
        </w:rPr>
        <w:t>Подготовила и провела</w:t>
      </w:r>
    </w:p>
    <w:p w:rsidR="00CF0176" w:rsidRPr="00CA3499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right"/>
        <w:rPr>
          <w:rFonts w:ascii="Times New Roman" w:hAnsi="Times New Roman"/>
          <w:bCs/>
          <w:sz w:val="28"/>
          <w:szCs w:val="28"/>
        </w:rPr>
      </w:pPr>
      <w:r w:rsidRPr="00CA3499">
        <w:rPr>
          <w:rFonts w:ascii="Times New Roman" w:hAnsi="Times New Roman"/>
          <w:bCs/>
          <w:sz w:val="28"/>
          <w:szCs w:val="28"/>
        </w:rPr>
        <w:t xml:space="preserve">Учитель математики </w:t>
      </w:r>
      <w:proofErr w:type="spellStart"/>
      <w:r w:rsidRPr="00CA3499">
        <w:rPr>
          <w:rFonts w:ascii="Times New Roman" w:hAnsi="Times New Roman"/>
          <w:bCs/>
          <w:sz w:val="28"/>
          <w:szCs w:val="28"/>
        </w:rPr>
        <w:t>Джакупова</w:t>
      </w:r>
      <w:proofErr w:type="spellEnd"/>
      <w:r w:rsidRPr="00CA3499">
        <w:rPr>
          <w:rFonts w:ascii="Times New Roman" w:hAnsi="Times New Roman"/>
          <w:bCs/>
          <w:sz w:val="28"/>
          <w:szCs w:val="28"/>
        </w:rPr>
        <w:t xml:space="preserve"> Т.Ж.</w:t>
      </w: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</w:p>
    <w:p w:rsidR="00CF0176" w:rsidRPr="003A2AB3" w:rsidRDefault="00CF0176" w:rsidP="00CF0176">
      <w:pPr>
        <w:pStyle w:val="a3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/>
          <w:bCs/>
          <w:sz w:val="28"/>
          <w:szCs w:val="28"/>
        </w:rPr>
      </w:pPr>
      <w:r w:rsidRPr="003A2AB3">
        <w:rPr>
          <w:rFonts w:ascii="Times New Roman" w:hAnsi="Times New Roman"/>
          <w:bCs/>
          <w:sz w:val="28"/>
          <w:szCs w:val="28"/>
        </w:rPr>
        <w:t>2017-2018 учебный год</w:t>
      </w:r>
    </w:p>
    <w:p w:rsidR="00CF0176" w:rsidRPr="00CA3499" w:rsidRDefault="00CF0176" w:rsidP="00CF0176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 xml:space="preserve">Тема: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 w:rsidRPr="00CA3499">
        <w:rPr>
          <w:rFonts w:ascii="Times New Roman" w:hAnsi="Times New Roman"/>
          <w:b/>
          <w:bCs/>
          <w:sz w:val="24"/>
          <w:szCs w:val="24"/>
        </w:rPr>
        <w:t>Формулы сокращенного умножения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Тип урока: 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урок знакомства с новым материалом и первичным закреплением знаний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A3499">
        <w:rPr>
          <w:rFonts w:ascii="Times New Roman" w:hAnsi="Times New Roman"/>
          <w:sz w:val="24"/>
          <w:szCs w:val="24"/>
        </w:rPr>
        <w:t xml:space="preserve"> умений и навыков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Цели урока: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i/>
          <w:iCs/>
          <w:sz w:val="24"/>
          <w:szCs w:val="24"/>
        </w:rPr>
        <w:t>Обучающие</w:t>
      </w:r>
      <w:r w:rsidRPr="00CA3499">
        <w:rPr>
          <w:rFonts w:ascii="Times New Roman" w:hAnsi="Times New Roman"/>
          <w:sz w:val="24"/>
          <w:szCs w:val="24"/>
        </w:rPr>
        <w:t>: знакомство с формулами суммы кубов и разности кубов и формирование у учащихся навыков применения формул сокращенного умножения.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i/>
          <w:iCs/>
          <w:sz w:val="24"/>
          <w:szCs w:val="24"/>
        </w:rPr>
        <w:t>Развивающие</w:t>
      </w:r>
      <w:r w:rsidRPr="00CA3499">
        <w:rPr>
          <w:rFonts w:ascii="Times New Roman" w:hAnsi="Times New Roman"/>
          <w:sz w:val="24"/>
          <w:szCs w:val="24"/>
        </w:rPr>
        <w:t>: способствовать развитию познавательного интереса к урокам математики, развитию грамотной устной математической речи, развитию умения наблюдать, сравнивать, обобщать и анализировать математические ситуации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i/>
          <w:iCs/>
          <w:sz w:val="24"/>
          <w:szCs w:val="24"/>
        </w:rPr>
        <w:t>Воспитательные</w:t>
      </w:r>
      <w:r w:rsidRPr="00CA3499">
        <w:rPr>
          <w:rFonts w:ascii="Times New Roman" w:hAnsi="Times New Roman"/>
          <w:sz w:val="24"/>
          <w:szCs w:val="24"/>
        </w:rPr>
        <w:t>: воспитание внимательности, активности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Оборудование:</w:t>
      </w:r>
      <w:r w:rsidRPr="00CA3499">
        <w:rPr>
          <w:rFonts w:ascii="Times New Roman" w:hAnsi="Times New Roman"/>
          <w:sz w:val="24"/>
          <w:szCs w:val="24"/>
        </w:rPr>
        <w:t> компьютер, проектор, слайдовая презентация, карточки с заданиями.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Ход урока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1. Организационный момент.</w:t>
      </w:r>
    </w:p>
    <w:p w:rsidR="00CF0176" w:rsidRPr="00CA3499" w:rsidRDefault="00CF0176" w:rsidP="00CF017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color w:val="000000"/>
          <w:sz w:val="24"/>
          <w:szCs w:val="24"/>
        </w:rPr>
        <w:t>Приветствие. Создание колл</w:t>
      </w:r>
      <w:r w:rsidRPr="00CA3499"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proofErr w:type="spellStart"/>
      <w:r w:rsidRPr="00CA3499">
        <w:rPr>
          <w:rFonts w:ascii="Times New Roman" w:hAnsi="Times New Roman"/>
          <w:color w:val="000000"/>
          <w:sz w:val="24"/>
          <w:szCs w:val="24"/>
        </w:rPr>
        <w:t>боративной</w:t>
      </w:r>
      <w:proofErr w:type="spellEnd"/>
      <w:r w:rsidRPr="00CA3499">
        <w:rPr>
          <w:rFonts w:ascii="Times New Roman" w:hAnsi="Times New Roman"/>
          <w:color w:val="000000"/>
          <w:sz w:val="24"/>
          <w:szCs w:val="24"/>
        </w:rPr>
        <w:t xml:space="preserve"> среды на уроке  </w:t>
      </w:r>
      <w:r w:rsidRPr="00CA3499">
        <w:rPr>
          <w:rFonts w:ascii="Times New Roman" w:hAnsi="Times New Roman"/>
          <w:sz w:val="24"/>
          <w:szCs w:val="24"/>
        </w:rPr>
        <w:t>«КОМПЛИМЕНТЫ»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Стоя в кругу, участники берутся за руки. Глядя в глаза соседу, надо сказать ему несколько добрых слов, за что-то похвалить. </w:t>
      </w:r>
      <w:proofErr w:type="gramStart"/>
      <w:r w:rsidRPr="00CA3499">
        <w:rPr>
          <w:rFonts w:ascii="Times New Roman" w:hAnsi="Times New Roman"/>
          <w:sz w:val="24"/>
          <w:szCs w:val="24"/>
        </w:rPr>
        <w:t>Принимающий</w:t>
      </w:r>
      <w:proofErr w:type="gramEnd"/>
      <w:r w:rsidRPr="00CA3499">
        <w:rPr>
          <w:rFonts w:ascii="Times New Roman" w:hAnsi="Times New Roman"/>
          <w:sz w:val="24"/>
          <w:szCs w:val="24"/>
        </w:rPr>
        <w:t xml:space="preserve"> кивает головой и говорит: «Спасибо, мне очень приятно!» Затем он дарит комплимент своему соседу. Упражнение проводится по кругу.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499">
        <w:rPr>
          <w:rFonts w:ascii="Times New Roman" w:hAnsi="Times New Roman"/>
          <w:sz w:val="24"/>
          <w:szCs w:val="24"/>
        </w:rPr>
        <w:t>А теперь улыбнитесь гостям урока и присаживайтесь.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Учитель проверяет готовность класса к уроку. 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- Сегодня наш урок необычный. Мы с вами отправимся в путешествие по стране «Формулы сокращённого умножения. (Слайд №1)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Посмотрим на карту нашего путешествия. (Слайд №2)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Путешествие  начинаем у пруда </w:t>
      </w:r>
      <w:r w:rsidRPr="003A2AB3">
        <w:rPr>
          <w:rFonts w:ascii="Times New Roman" w:hAnsi="Times New Roman"/>
          <w:b/>
          <w:sz w:val="24"/>
          <w:szCs w:val="24"/>
        </w:rPr>
        <w:t>“Воспоминаний</w:t>
      </w:r>
      <w:r w:rsidRPr="00CA3499">
        <w:rPr>
          <w:rFonts w:ascii="Times New Roman" w:hAnsi="Times New Roman"/>
          <w:sz w:val="24"/>
          <w:szCs w:val="24"/>
        </w:rPr>
        <w:t>” (</w:t>
      </w:r>
      <w:proofErr w:type="gramStart"/>
      <w:r w:rsidRPr="00CA3499">
        <w:rPr>
          <w:rFonts w:ascii="Times New Roman" w:hAnsi="Times New Roman"/>
          <w:sz w:val="24"/>
          <w:szCs w:val="24"/>
        </w:rPr>
        <w:t>вспомним какие формулы мы уже знаем</w:t>
      </w:r>
      <w:proofErr w:type="gramEnd"/>
      <w:r w:rsidRPr="00CA3499">
        <w:rPr>
          <w:rFonts w:ascii="Times New Roman" w:hAnsi="Times New Roman"/>
          <w:sz w:val="24"/>
          <w:szCs w:val="24"/>
        </w:rPr>
        <w:t xml:space="preserve">). </w:t>
      </w:r>
      <w:proofErr w:type="gramStart"/>
      <w:r w:rsidRPr="00CA3499">
        <w:rPr>
          <w:rFonts w:ascii="Times New Roman" w:hAnsi="Times New Roman"/>
          <w:sz w:val="24"/>
          <w:szCs w:val="24"/>
        </w:rPr>
        <w:t xml:space="preserve">Далее наш путь через пустыню </w:t>
      </w:r>
      <w:r w:rsidRPr="003A2AB3">
        <w:rPr>
          <w:rFonts w:ascii="Times New Roman" w:hAnsi="Times New Roman"/>
          <w:b/>
          <w:sz w:val="24"/>
          <w:szCs w:val="24"/>
        </w:rPr>
        <w:t>“Находок” (</w:t>
      </w:r>
      <w:r w:rsidRPr="00CA3499">
        <w:rPr>
          <w:rFonts w:ascii="Times New Roman" w:hAnsi="Times New Roman"/>
          <w:sz w:val="24"/>
          <w:szCs w:val="24"/>
        </w:rPr>
        <w:t>применим наши знания формул</w:t>
      </w:r>
      <w:r>
        <w:rPr>
          <w:rFonts w:ascii="Times New Roman" w:hAnsi="Times New Roman"/>
          <w:sz w:val="24"/>
          <w:szCs w:val="24"/>
        </w:rPr>
        <w:t xml:space="preserve"> при решении некоторых заданий.</w:t>
      </w:r>
      <w:proofErr w:type="gramEnd"/>
      <w:r w:rsidRPr="00CA349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A2AB3">
        <w:rPr>
          <w:rFonts w:ascii="Times New Roman" w:hAnsi="Times New Roman"/>
          <w:iCs/>
          <w:sz w:val="24"/>
          <w:szCs w:val="24"/>
        </w:rPr>
        <w:t>Д</w:t>
      </w:r>
      <w:r w:rsidRPr="003A2AB3">
        <w:rPr>
          <w:rFonts w:ascii="Times New Roman" w:hAnsi="Times New Roman"/>
          <w:sz w:val="24"/>
          <w:szCs w:val="24"/>
        </w:rPr>
        <w:t xml:space="preserve">алее </w:t>
      </w:r>
      <w:r w:rsidRPr="00CA3499">
        <w:rPr>
          <w:rFonts w:ascii="Times New Roman" w:hAnsi="Times New Roman"/>
          <w:sz w:val="24"/>
          <w:szCs w:val="24"/>
        </w:rPr>
        <w:t xml:space="preserve">нас ждёт море </w:t>
      </w:r>
      <w:r w:rsidRPr="003A2AB3">
        <w:rPr>
          <w:rFonts w:ascii="Times New Roman" w:hAnsi="Times New Roman"/>
          <w:b/>
          <w:sz w:val="24"/>
          <w:szCs w:val="24"/>
        </w:rPr>
        <w:t>“Отгадок”</w:t>
      </w:r>
      <w:r w:rsidRPr="00CA349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найдем соответствие</w:t>
      </w:r>
      <w:r w:rsidRPr="00CA3499">
        <w:rPr>
          <w:rFonts w:ascii="Times New Roman" w:hAnsi="Times New Roman"/>
          <w:sz w:val="24"/>
          <w:szCs w:val="24"/>
        </w:rPr>
        <w:t xml:space="preserve"> в выражениях</w:t>
      </w:r>
      <w:r>
        <w:rPr>
          <w:rFonts w:ascii="Times New Roman" w:hAnsi="Times New Roman"/>
          <w:sz w:val="24"/>
          <w:szCs w:val="24"/>
        </w:rPr>
        <w:t xml:space="preserve"> и прочитаем слово</w:t>
      </w:r>
      <w:r w:rsidRPr="00CA3499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А затем отправимся в  </w:t>
      </w:r>
      <w:r w:rsidRPr="00CA3499">
        <w:rPr>
          <w:rFonts w:ascii="Times New Roman" w:hAnsi="Times New Roman"/>
          <w:sz w:val="24"/>
          <w:szCs w:val="24"/>
        </w:rPr>
        <w:t xml:space="preserve">лес </w:t>
      </w:r>
      <w:r w:rsidRPr="003A2AB3">
        <w:rPr>
          <w:rFonts w:ascii="Times New Roman" w:hAnsi="Times New Roman"/>
          <w:b/>
          <w:sz w:val="24"/>
          <w:szCs w:val="24"/>
        </w:rPr>
        <w:t>“Науки”</w:t>
      </w:r>
      <w:r w:rsidRPr="00CA3499">
        <w:rPr>
          <w:rFonts w:ascii="Times New Roman" w:hAnsi="Times New Roman"/>
          <w:sz w:val="24"/>
          <w:szCs w:val="24"/>
        </w:rPr>
        <w:t xml:space="preserve"> (познакомимся с новыми формулами). Затем на нашем пути водопад </w:t>
      </w:r>
      <w:r w:rsidRPr="003A2AB3">
        <w:rPr>
          <w:rFonts w:ascii="Times New Roman" w:hAnsi="Times New Roman"/>
          <w:b/>
          <w:sz w:val="24"/>
          <w:szCs w:val="24"/>
        </w:rPr>
        <w:t>“Знаний”</w:t>
      </w:r>
      <w:r>
        <w:rPr>
          <w:rFonts w:ascii="Times New Roman" w:hAnsi="Times New Roman"/>
          <w:sz w:val="24"/>
          <w:szCs w:val="24"/>
        </w:rPr>
        <w:t xml:space="preserve"> (закрепим новые знания формул</w:t>
      </w:r>
      <w:r w:rsidRPr="00CA3499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499">
        <w:rPr>
          <w:rFonts w:ascii="Times New Roman" w:hAnsi="Times New Roman"/>
          <w:sz w:val="24"/>
          <w:szCs w:val="24"/>
        </w:rPr>
        <w:t xml:space="preserve">Закончим наш поход в гавани </w:t>
      </w:r>
      <w:r w:rsidRPr="003A2AB3">
        <w:rPr>
          <w:rFonts w:ascii="Times New Roman" w:hAnsi="Times New Roman"/>
          <w:b/>
          <w:sz w:val="24"/>
          <w:szCs w:val="24"/>
        </w:rPr>
        <w:t>“Итогов”.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И так, друзья в</w:t>
      </w:r>
      <w:r w:rsidRPr="00CA3499">
        <w:rPr>
          <w:rFonts w:ascii="Times New Roman" w:hAnsi="Times New Roman"/>
          <w:sz w:val="24"/>
          <w:szCs w:val="24"/>
        </w:rPr>
        <w:t xml:space="preserve"> путь!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2. Пруд “Воспоминаний”.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 xml:space="preserve">         </w:t>
      </w:r>
      <w:r w:rsidRPr="00CA3499">
        <w:rPr>
          <w:rFonts w:ascii="Times New Roman" w:hAnsi="Times New Roman"/>
          <w:sz w:val="24"/>
          <w:szCs w:val="24"/>
        </w:rPr>
        <w:t>Ребята, формулы сокращенного умножения имеют широкое применение в математике, особенно в старших классах. Их используют при решении уравнений, раскрытии скобок, разложении многочленов на множители, нахождении значений выражений. Поэтому надо хорошо знать эти формулы и уметь применять их в преобразованиях выражений.</w:t>
      </w:r>
      <w:r w:rsidRPr="00CA3499">
        <w:rPr>
          <w:rFonts w:ascii="Times New Roman" w:hAnsi="Times New Roman"/>
          <w:sz w:val="24"/>
          <w:szCs w:val="24"/>
        </w:rPr>
        <w:br/>
      </w:r>
      <w:r w:rsidRPr="00CA3499">
        <w:rPr>
          <w:rFonts w:ascii="Times New Roman" w:hAnsi="Times New Roman"/>
          <w:b/>
          <w:bCs/>
          <w:sz w:val="24"/>
          <w:szCs w:val="24"/>
        </w:rPr>
        <w:lastRenderedPageBreak/>
        <w:t>а)</w:t>
      </w:r>
      <w:r w:rsidRPr="00CA349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A3499">
        <w:rPr>
          <w:rFonts w:ascii="Times New Roman" w:hAnsi="Times New Roman"/>
          <w:sz w:val="24"/>
          <w:szCs w:val="24"/>
        </w:rPr>
        <w:t>А сейчас мы начнем наш путь с повторения формул и правил. На доске записана левая часть формулы, нужно продолжить формулу, назвать её и рассказать правило.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i/>
          <w:iCs/>
          <w:sz w:val="24"/>
          <w:szCs w:val="24"/>
        </w:rPr>
        <w:t>1.а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sz w:val="24"/>
          <w:szCs w:val="24"/>
        </w:rPr>
        <w:t> –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sz w:val="24"/>
          <w:szCs w:val="24"/>
        </w:rPr>
        <w:t> = (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</w:rPr>
        <w:t> –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proofErr w:type="gramStart"/>
      <w:r w:rsidRPr="00CA3499">
        <w:rPr>
          <w:rFonts w:ascii="Times New Roman" w:hAnsi="Times New Roman"/>
          <w:b/>
          <w:sz w:val="24"/>
          <w:szCs w:val="24"/>
        </w:rPr>
        <w:t>)(</w:t>
      </w:r>
      <w:proofErr w:type="gramEnd"/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</w:rPr>
        <w:t> +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)-  разность квадратов двух выражений</w:t>
      </w:r>
    </w:p>
    <w:p w:rsidR="00CF0176" w:rsidRPr="00CA3499" w:rsidRDefault="00CF0176" w:rsidP="00CF0176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Разность квадратов двух выражений равна произведению их разности на их сумму.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sz w:val="24"/>
          <w:szCs w:val="24"/>
        </w:rPr>
        <w:t>2.(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</w:rPr>
        <w:t> +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)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 2</w:t>
      </w:r>
      <w:r w:rsidRPr="00CA3499">
        <w:rPr>
          <w:rFonts w:ascii="Times New Roman" w:hAnsi="Times New Roman"/>
          <w:b/>
          <w:sz w:val="24"/>
          <w:szCs w:val="24"/>
        </w:rPr>
        <w:t> =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proofErr w:type="gramStart"/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proofErr w:type="gramEnd"/>
      <w:r w:rsidRPr="00CA3499">
        <w:rPr>
          <w:rFonts w:ascii="Times New Roman" w:hAnsi="Times New Roman"/>
          <w:b/>
          <w:sz w:val="24"/>
          <w:szCs w:val="24"/>
        </w:rPr>
        <w:t> + 2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ав</w:t>
      </w:r>
      <w:r w:rsidRPr="00CA3499">
        <w:rPr>
          <w:rFonts w:ascii="Times New Roman" w:hAnsi="Times New Roman"/>
          <w:b/>
          <w:sz w:val="24"/>
          <w:szCs w:val="24"/>
        </w:rPr>
        <w:t> +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sz w:val="24"/>
          <w:szCs w:val="24"/>
        </w:rPr>
        <w:t>-  квадрат суммы двух выражений</w:t>
      </w:r>
    </w:p>
    <w:p w:rsidR="00CF0176" w:rsidRPr="00CA3499" w:rsidRDefault="00CF0176" w:rsidP="00CF0176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Квадрат суммы двух выражений равен квадрату первого выражения, плюс удвоенное произведение первого выражения на второе и плюс квадрат второго выражения.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sz w:val="24"/>
          <w:szCs w:val="24"/>
        </w:rPr>
        <w:t>3.(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</w:rPr>
        <w:t>  –</w:t>
      </w:r>
      <w:r w:rsidRPr="00CA3499">
        <w:rPr>
          <w:rStyle w:val="apple-converted-space"/>
          <w:rFonts w:ascii="Times New Roman" w:hAnsi="Times New Roman"/>
          <w:b/>
          <w:color w:val="333333"/>
          <w:sz w:val="24"/>
          <w:szCs w:val="24"/>
        </w:rPr>
        <w:t>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)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 2</w:t>
      </w:r>
      <w:r w:rsidRPr="00CA3499">
        <w:rPr>
          <w:rFonts w:ascii="Times New Roman" w:hAnsi="Times New Roman"/>
          <w:b/>
          <w:sz w:val="24"/>
          <w:szCs w:val="24"/>
        </w:rPr>
        <w:t> =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proofErr w:type="gramStart"/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proofErr w:type="gramEnd"/>
      <w:r w:rsidRPr="00CA3499">
        <w:rPr>
          <w:rFonts w:ascii="Times New Roman" w:hAnsi="Times New Roman"/>
          <w:b/>
          <w:sz w:val="24"/>
          <w:szCs w:val="24"/>
        </w:rPr>
        <w:t> – 2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ав</w:t>
      </w:r>
      <w:r w:rsidRPr="00CA3499">
        <w:rPr>
          <w:rFonts w:ascii="Times New Roman" w:hAnsi="Times New Roman"/>
          <w:b/>
          <w:sz w:val="24"/>
          <w:szCs w:val="24"/>
        </w:rPr>
        <w:t> +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sz w:val="24"/>
          <w:szCs w:val="24"/>
        </w:rPr>
        <w:t>-  квадрат разности двух выражений</w:t>
      </w:r>
    </w:p>
    <w:p w:rsidR="00CF0176" w:rsidRPr="00CA3499" w:rsidRDefault="00CF0176" w:rsidP="00CF0176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Квадрат разности двух выражений равен квадрату первого выражения, минус удвоенное произведение первого выражения на второе и плюс квадрат второго выражения.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sz w:val="24"/>
          <w:szCs w:val="24"/>
        </w:rPr>
        <w:t>4.(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</w:rPr>
        <w:t> +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)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 3</w:t>
      </w:r>
      <w:r w:rsidRPr="00CA3499">
        <w:rPr>
          <w:rFonts w:ascii="Times New Roman" w:hAnsi="Times New Roman"/>
          <w:b/>
          <w:sz w:val="24"/>
          <w:szCs w:val="24"/>
        </w:rPr>
        <w:t> =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A3499">
        <w:rPr>
          <w:rFonts w:ascii="Times New Roman" w:hAnsi="Times New Roman"/>
          <w:b/>
          <w:sz w:val="24"/>
          <w:szCs w:val="24"/>
        </w:rPr>
        <w:t> + 3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 + 3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sz w:val="24"/>
          <w:szCs w:val="24"/>
        </w:rPr>
        <w:t> +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A3499">
        <w:rPr>
          <w:rFonts w:ascii="Times New Roman" w:hAnsi="Times New Roman"/>
          <w:b/>
          <w:sz w:val="24"/>
          <w:szCs w:val="24"/>
        </w:rPr>
        <w:t>- куб суммы двух выражений</w:t>
      </w:r>
    </w:p>
    <w:p w:rsidR="00CF0176" w:rsidRPr="00CA3499" w:rsidRDefault="00CF0176" w:rsidP="00CF0176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Куб суммы двух выражений равен кубу первого выражения, плюс утроенное произведение квадрата первого выражения на второе, плюс утроенное произведение первого выражения на квадрат второго, плюс куб второго выражения.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sz w:val="24"/>
          <w:szCs w:val="24"/>
        </w:rPr>
        <w:t>5.(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</w:rPr>
        <w:t> –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)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 3</w:t>
      </w:r>
      <w:r w:rsidRPr="00CA3499">
        <w:rPr>
          <w:rFonts w:ascii="Times New Roman" w:hAnsi="Times New Roman"/>
          <w:b/>
          <w:sz w:val="24"/>
          <w:szCs w:val="24"/>
        </w:rPr>
        <w:t> =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A3499">
        <w:rPr>
          <w:rFonts w:ascii="Times New Roman" w:hAnsi="Times New Roman"/>
          <w:b/>
          <w:sz w:val="24"/>
          <w:szCs w:val="24"/>
        </w:rPr>
        <w:t> – 3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</w:rPr>
        <w:t> + 3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ав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CA3499">
        <w:rPr>
          <w:rFonts w:ascii="Times New Roman" w:hAnsi="Times New Roman"/>
          <w:b/>
          <w:sz w:val="24"/>
          <w:szCs w:val="24"/>
        </w:rPr>
        <w:t> – </w:t>
      </w:r>
      <w:r w:rsidRPr="00CA3499">
        <w:rPr>
          <w:rFonts w:ascii="Times New Roman" w:hAnsi="Times New Roman"/>
          <w:b/>
          <w:i/>
          <w:iCs/>
          <w:sz w:val="24"/>
          <w:szCs w:val="24"/>
        </w:rPr>
        <w:t>в</w:t>
      </w:r>
      <w:r w:rsidRPr="00CA3499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A3499">
        <w:rPr>
          <w:rFonts w:ascii="Times New Roman" w:hAnsi="Times New Roman"/>
          <w:b/>
          <w:sz w:val="24"/>
          <w:szCs w:val="24"/>
        </w:rPr>
        <w:t>- куб разности двух выражений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Куб разности двух выражений равен кубу первого выражения, минус утроенное произведение квадрата первого выражения на второе, плюс утроенное произведение первого выражения на квадрат второго, минус куб второго выражения.</w:t>
      </w:r>
    </w:p>
    <w:p w:rsidR="00CF0176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CF0176" w:rsidRPr="003A2AB3" w:rsidRDefault="00CF0176" w:rsidP="00CF0176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3A2AB3">
        <w:rPr>
          <w:rFonts w:ascii="Times New Roman" w:hAnsi="Times New Roman"/>
          <w:b/>
          <w:bCs/>
          <w:sz w:val="28"/>
          <w:szCs w:val="28"/>
        </w:rPr>
        <w:t>3.Пустыня “Находок”</w:t>
      </w:r>
    </w:p>
    <w:p w:rsidR="00CF0176" w:rsidRPr="003A2AB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3A2AB3">
        <w:rPr>
          <w:rFonts w:ascii="Times New Roman" w:hAnsi="Times New Roman"/>
          <w:iCs/>
          <w:sz w:val="24"/>
          <w:szCs w:val="24"/>
        </w:rPr>
        <w:t>Замените 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3665" cy="120650"/>
            <wp:effectExtent l="19050" t="0" r="635" b="0"/>
            <wp:docPr id="13" name="Рисунок 2" descr="http://festival.1september.ru/articles/626618/Image29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estival.1september.ru/articles/626618/Image2961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2AB3">
        <w:rPr>
          <w:rFonts w:ascii="Times New Roman" w:hAnsi="Times New Roman"/>
          <w:iCs/>
          <w:sz w:val="24"/>
          <w:szCs w:val="24"/>
        </w:rPr>
        <w:t xml:space="preserve"> одночленом так, чтобы получившееся равенство было тождеством. (Индивидуальное задание.) Одночлен </w:t>
      </w:r>
      <w:proofErr w:type="spellStart"/>
      <w:r w:rsidRPr="003A2AB3">
        <w:rPr>
          <w:rFonts w:ascii="Times New Roman" w:hAnsi="Times New Roman"/>
          <w:iCs/>
          <w:sz w:val="24"/>
          <w:szCs w:val="24"/>
        </w:rPr>
        <w:t>подчеркнике</w:t>
      </w:r>
      <w:proofErr w:type="spellEnd"/>
      <w:r w:rsidRPr="003A2AB3">
        <w:rPr>
          <w:rFonts w:ascii="Times New Roman" w:hAnsi="Times New Roman"/>
          <w:iCs/>
          <w:sz w:val="24"/>
          <w:szCs w:val="24"/>
        </w:rPr>
        <w:t xml:space="preserve">. </w:t>
      </w:r>
      <w:r w:rsidRPr="003A2AB3">
        <w:rPr>
          <w:rFonts w:ascii="Times New Roman" w:hAnsi="Times New Roman"/>
          <w:sz w:val="24"/>
          <w:szCs w:val="24"/>
        </w:rPr>
        <w:t>Взаимопроверка. («5» - все верно, «4» - 1- 2 ошибки, «3» - 3 ошибки)</w:t>
      </w:r>
    </w:p>
    <w:p w:rsidR="00CF0176" w:rsidRDefault="00CF0176" w:rsidP="00CF0176">
      <w:pPr>
        <w:shd w:val="clear" w:color="auto" w:fill="FFFFFF"/>
        <w:spacing w:after="135" w:line="300" w:lineRule="atLeast"/>
        <w:rPr>
          <w:rFonts w:ascii="Times New Roman" w:hAnsi="Times New Roman"/>
          <w:iCs/>
          <w:color w:val="333333"/>
          <w:sz w:val="24"/>
          <w:szCs w:val="24"/>
        </w:rPr>
      </w:pPr>
      <w:r w:rsidRPr="003A2AB3">
        <w:rPr>
          <w:rFonts w:ascii="Times New Roman" w:hAnsi="Times New Roman"/>
          <w:iCs/>
          <w:color w:val="333333"/>
          <w:sz w:val="24"/>
          <w:szCs w:val="24"/>
        </w:rPr>
        <w:t>Замените </w:t>
      </w:r>
      <w:r>
        <w:rPr>
          <w:rFonts w:ascii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13665" cy="120650"/>
            <wp:effectExtent l="19050" t="0" r="635" b="0"/>
            <wp:docPr id="12" name="Рисунок 2" descr="Image2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296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2AB3">
        <w:rPr>
          <w:rFonts w:ascii="Times New Roman" w:hAnsi="Times New Roman"/>
          <w:iCs/>
          <w:color w:val="333333"/>
          <w:sz w:val="24"/>
          <w:szCs w:val="24"/>
        </w:rPr>
        <w:t> одночленом так, чтобы получившееся равенство было тождеством: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80"/>
        <w:gridCol w:w="1028"/>
      </w:tblGrid>
      <w:tr w:rsidR="00CF0176" w:rsidRPr="004C4698" w:rsidTr="00C61A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37665" cy="269240"/>
                  <wp:effectExtent l="19050" t="0" r="635" b="0"/>
                  <wp:docPr id="11" name="Рисунок 3" descr="Image2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Image2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665" cy="26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4698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proofErr w:type="spellEnd"/>
          </w:p>
        </w:tc>
      </w:tr>
      <w:tr w:rsidR="00CF0176" w:rsidRPr="004C4698" w:rsidTr="00C61A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36725" cy="241300"/>
                  <wp:effectExtent l="19050" t="0" r="0" b="0"/>
                  <wp:docPr id="10" name="Рисунок 4" descr="Image2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Image2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i/>
                <w:iCs/>
                <w:sz w:val="20"/>
                <w:szCs w:val="20"/>
              </w:rPr>
              <w:t>2m</w:t>
            </w:r>
          </w:p>
        </w:tc>
      </w:tr>
      <w:tr w:rsidR="00CF0176" w:rsidRPr="004C4698" w:rsidTr="00C61A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15135" cy="226695"/>
                  <wp:effectExtent l="19050" t="0" r="0" b="0"/>
                  <wp:docPr id="9" name="Рисунок 5" descr="Image2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Image2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i/>
                <w:iCs/>
                <w:sz w:val="20"/>
                <w:szCs w:val="20"/>
              </w:rPr>
              <w:t>3b</w:t>
            </w:r>
          </w:p>
        </w:tc>
      </w:tr>
      <w:tr w:rsidR="00CF0176" w:rsidRPr="004C4698" w:rsidTr="00C61A4C">
        <w:trPr>
          <w:trHeight w:val="5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1F5783" w:rsidRDefault="00CF0176" w:rsidP="00C61A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17F03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2+*)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=8 + 12х + </w:t>
            </w:r>
            <w:r w:rsidRPr="006A7620">
              <w:rPr>
                <w:rFonts w:ascii="Times New Roman" w:hAnsi="Times New Roman"/>
                <w:sz w:val="24"/>
                <w:szCs w:val="24"/>
              </w:rPr>
              <w:t>6х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+х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:rsidR="00CF0176" w:rsidRPr="004C4698" w:rsidRDefault="00CF0176" w:rsidP="00C61A4C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</w:tr>
      <w:tr w:rsidR="00CF0176" w:rsidRPr="004C4698" w:rsidTr="00C61A4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6A7620" w:rsidRDefault="00CF0176" w:rsidP="00C61A4C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4C469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(*-2)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+12а-8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0176" w:rsidRPr="004C4698" w:rsidRDefault="00CF0176" w:rsidP="00C61A4C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469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CF0176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4. Море “Отгадок”</w:t>
      </w:r>
    </w:p>
    <w:p w:rsidR="00CF0176" w:rsidRPr="00CA3499" w:rsidRDefault="00CF0176" w:rsidP="00CF0176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4C4698">
        <w:rPr>
          <w:rFonts w:ascii="Times New Roman" w:hAnsi="Times New Roman"/>
          <w:iCs/>
          <w:sz w:val="24"/>
          <w:szCs w:val="24"/>
        </w:rPr>
        <w:t>Тест – соответствие (работа в парах).</w:t>
      </w:r>
      <w:r w:rsidRPr="00CA349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A3499">
        <w:rPr>
          <w:rFonts w:ascii="Times New Roman" w:hAnsi="Times New Roman"/>
          <w:sz w:val="24"/>
          <w:szCs w:val="24"/>
        </w:rPr>
        <w:t>Для каждого выражения из левого столбца подберите ему тождественно равное в правом: </w:t>
      </w:r>
      <w:r w:rsidRPr="00CA349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A3499">
        <w:rPr>
          <w:rFonts w:ascii="Times New Roman" w:hAnsi="Times New Roman"/>
          <w:sz w:val="24"/>
          <w:szCs w:val="24"/>
        </w:rPr>
        <w:t>(«5» - все верно, «4» - 1- 2 ошибки, «3» - 3 ошибки)</w:t>
      </w:r>
    </w:p>
    <w:p w:rsidR="00CF0176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1574"/>
        <w:gridCol w:w="1969"/>
        <w:gridCol w:w="993"/>
      </w:tblGrid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574" w:type="dxa"/>
          </w:tcPr>
          <w:p w:rsidR="00CF0176" w:rsidRPr="004C4698" w:rsidRDefault="00CF0176" w:rsidP="00C61A4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формулы</w:t>
            </w:r>
          </w:p>
        </w:tc>
        <w:tc>
          <w:tcPr>
            <w:tcW w:w="1969" w:type="dxa"/>
          </w:tcPr>
          <w:p w:rsidR="00CF0176" w:rsidRPr="004C4698" w:rsidRDefault="00CF0176" w:rsidP="00C61A4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ответы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буква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74" w:type="dxa"/>
          </w:tcPr>
          <w:p w:rsidR="00CF0176" w:rsidRPr="001A006F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(х+3)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9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1.4х</w:t>
            </w:r>
            <w:proofErr w:type="gramStart"/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- 9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7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  <w:proofErr w:type="spellEnd"/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2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-16</w:t>
            </w:r>
          </w:p>
        </w:tc>
        <w:tc>
          <w:tcPr>
            <w:tcW w:w="1969" w:type="dxa"/>
          </w:tcPr>
          <w:p w:rsidR="00CF0176" w:rsidRPr="001F5783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125-75в+15в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+в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7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(2х-3)(2х+3)</w:t>
            </w:r>
          </w:p>
        </w:tc>
        <w:tc>
          <w:tcPr>
            <w:tcW w:w="1969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3.(х-4)(х+4)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7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81-18х+х</w:t>
            </w:r>
            <w:proofErr w:type="gramStart"/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969" w:type="dxa"/>
          </w:tcPr>
          <w:p w:rsidR="00CF0176" w:rsidRPr="001F5783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4.(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+ 1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7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5 - в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69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5.х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 2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+6х+9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7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25х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-49у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9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6.(9-х)</w:t>
            </w: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</w:t>
            </w:r>
          </w:p>
        </w:tc>
      </w:tr>
      <w:tr w:rsidR="00CF0176" w:rsidRPr="004C4698" w:rsidTr="00C61A4C">
        <w:tc>
          <w:tcPr>
            <w:tcW w:w="534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74" w:type="dxa"/>
          </w:tcPr>
          <w:p w:rsidR="00CF0176" w:rsidRPr="001F5783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+3х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+3х+1</w:t>
            </w:r>
          </w:p>
        </w:tc>
        <w:tc>
          <w:tcPr>
            <w:tcW w:w="1969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7.(5х-7у)(5х+7у)</w:t>
            </w:r>
          </w:p>
        </w:tc>
        <w:tc>
          <w:tcPr>
            <w:tcW w:w="993" w:type="dxa"/>
          </w:tcPr>
          <w:p w:rsidR="00CF0176" w:rsidRPr="004C4698" w:rsidRDefault="00CF0176" w:rsidP="00C61A4C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46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</w:t>
            </w:r>
          </w:p>
        </w:tc>
      </w:tr>
    </w:tbl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Каждый ученик получает карточку, выполняет задание, получает соответствия:</w:t>
      </w:r>
      <w:r w:rsidRPr="00CA3499">
        <w:rPr>
          <w:rFonts w:ascii="Times New Roman" w:hAnsi="Times New Roman"/>
          <w:sz w:val="24"/>
          <w:szCs w:val="24"/>
        </w:rPr>
        <w:br/>
      </w:r>
      <w:r w:rsidRPr="00CA3499">
        <w:rPr>
          <w:rFonts w:ascii="Times New Roman" w:hAnsi="Times New Roman"/>
          <w:b/>
          <w:sz w:val="24"/>
          <w:szCs w:val="24"/>
        </w:rPr>
        <w:t>1→5(Д), 2→3(И), 3→1(О), 4→6(Ф), 5→2(А), 6→7(Н), 7→4(Т).</w:t>
      </w:r>
      <w:r>
        <w:rPr>
          <w:rFonts w:ascii="Times New Roman" w:hAnsi="Times New Roman"/>
          <w:b/>
          <w:sz w:val="24"/>
          <w:szCs w:val="24"/>
        </w:rPr>
        <w:t xml:space="preserve"> Прочитайте слово, которое получилось у вас. (ДИОФАНТ)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CA3499">
        <w:rPr>
          <w:rFonts w:ascii="Times New Roman" w:hAnsi="Times New Roman"/>
          <w:sz w:val="24"/>
          <w:szCs w:val="24"/>
        </w:rPr>
        <w:t xml:space="preserve">Молодцы ребята, вы получили имя </w:t>
      </w:r>
      <w:proofErr w:type="spellStart"/>
      <w:r w:rsidRPr="00CA3499">
        <w:rPr>
          <w:rFonts w:ascii="Times New Roman" w:hAnsi="Times New Roman"/>
          <w:sz w:val="24"/>
          <w:szCs w:val="24"/>
        </w:rPr>
        <w:t>великого</w:t>
      </w:r>
      <w:r>
        <w:rPr>
          <w:rFonts w:ascii="Times New Roman" w:hAnsi="Times New Roman"/>
          <w:sz w:val="24"/>
          <w:szCs w:val="24"/>
        </w:rPr>
        <w:t>ученого</w:t>
      </w:r>
      <w:proofErr w:type="spellEnd"/>
      <w:r w:rsidRPr="00CA3499">
        <w:rPr>
          <w:rFonts w:ascii="Times New Roman" w:hAnsi="Times New Roman"/>
          <w:sz w:val="24"/>
          <w:szCs w:val="24"/>
        </w:rPr>
        <w:t xml:space="preserve"> математика.  Показываю его портрет.</w:t>
      </w:r>
      <w:r w:rsidRPr="00CA3499">
        <w:rPr>
          <w:rFonts w:ascii="Times New Roman" w:hAnsi="Times New Roman"/>
          <w:sz w:val="24"/>
          <w:szCs w:val="24"/>
        </w:rPr>
        <w:br/>
      </w:r>
    </w:p>
    <w:p w:rsidR="00CF0176" w:rsidRPr="00CA3499" w:rsidRDefault="00CF0176" w:rsidP="00CF0176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Историческая справка:</w:t>
      </w:r>
      <w:r w:rsidRPr="00CA349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A3499">
        <w:rPr>
          <w:rFonts w:ascii="Times New Roman" w:hAnsi="Times New Roman"/>
          <w:sz w:val="24"/>
          <w:szCs w:val="24"/>
        </w:rPr>
        <w:t>рассказ ученика.</w:t>
      </w:r>
      <w:r w:rsidRPr="00CA349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A3499">
        <w:rPr>
          <w:rStyle w:val="apple-converted-space"/>
          <w:rFonts w:ascii="Times New Roman" w:hAnsi="Times New Roman"/>
          <w:b/>
          <w:bCs/>
          <w:color w:val="333333"/>
          <w:sz w:val="24"/>
          <w:szCs w:val="24"/>
        </w:rPr>
        <w:t> </w:t>
      </w:r>
      <w:proofErr w:type="gramStart"/>
      <w:r w:rsidRPr="00CA3499">
        <w:rPr>
          <w:rFonts w:ascii="Times New Roman" w:hAnsi="Times New Roman"/>
          <w:sz w:val="24"/>
          <w:szCs w:val="24"/>
        </w:rPr>
        <w:t>Очень давно</w:t>
      </w:r>
      <w:proofErr w:type="gramEnd"/>
      <w:r w:rsidRPr="00CA3499">
        <w:rPr>
          <w:rFonts w:ascii="Times New Roman" w:hAnsi="Times New Roman"/>
          <w:sz w:val="24"/>
          <w:szCs w:val="24"/>
        </w:rPr>
        <w:t>, в Древней Греции жили и работали замечательные ученые-математики, которые всю свою жизнь отдали служению науке. В то время, все алгебраические утверждения выражали в геометрической форме. Вместо сложения чисел говорили о сложении отрезков, а произведение двух чисел сравнивали с площадью, трех чисел-с объемом и т.д. первым ученым, который отказался от геометрических способов выражения и перешел к алгебраическим уравнениям был древнегреческий ученый-математик, живший в 3 веке до нашей эры Диофант. Появились формулы, которые стали называться формулами сокращенного умножения.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 xml:space="preserve"> 5. Лес “Науки”</w:t>
      </w:r>
    </w:p>
    <w:p w:rsidR="00CF0176" w:rsidRPr="00CA3499" w:rsidRDefault="00CF0176" w:rsidP="00CF0176">
      <w:pPr>
        <w:pStyle w:val="a3"/>
        <w:rPr>
          <w:rFonts w:ascii="Times New Roman" w:hAnsi="Times New Roman"/>
          <w:bCs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Слайд №4.</w:t>
      </w:r>
      <w:r w:rsidRPr="00CA3499">
        <w:rPr>
          <w:rFonts w:ascii="Times New Roman" w:hAnsi="Times New Roman"/>
          <w:bCs/>
          <w:sz w:val="24"/>
          <w:szCs w:val="24"/>
        </w:rPr>
        <w:t xml:space="preserve"> Сегодня мы познакомимся еще с двумя формулами.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Cs/>
          <w:sz w:val="24"/>
          <w:szCs w:val="24"/>
        </w:rPr>
        <w:t>Разминка:</w:t>
      </w:r>
      <w:r w:rsidRPr="00CA3499">
        <w:rPr>
          <w:rFonts w:ascii="Times New Roman" w:hAnsi="Times New Roman"/>
          <w:sz w:val="24"/>
          <w:szCs w:val="24"/>
          <w:lang w:val="kk-KZ"/>
        </w:rPr>
        <w:t xml:space="preserve"> Для создания благоприятной атмосферы на уроке и деления на группы проводится игра </w:t>
      </w:r>
      <w:r w:rsidRPr="00CA3499">
        <w:rPr>
          <w:rFonts w:ascii="Times New Roman" w:hAnsi="Times New Roman"/>
          <w:sz w:val="24"/>
          <w:szCs w:val="24"/>
        </w:rPr>
        <w:t>«Атомы и Молекулы»</w:t>
      </w:r>
    </w:p>
    <w:p w:rsidR="00CF0176" w:rsidRPr="00CA3499" w:rsidRDefault="00CF0176" w:rsidP="00CF0176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Учитель предлагает учащимся двигаться хаотично по классу и по его команд</w:t>
      </w:r>
      <w:proofErr w:type="gramStart"/>
      <w:r w:rsidRPr="00CA3499">
        <w:rPr>
          <w:rFonts w:ascii="Times New Roman" w:hAnsi="Times New Roman"/>
          <w:sz w:val="24"/>
          <w:szCs w:val="24"/>
        </w:rPr>
        <w:t>е(</w:t>
      </w:r>
      <w:proofErr w:type="gramEnd"/>
      <w:r w:rsidRPr="00CA3499">
        <w:rPr>
          <w:rFonts w:ascii="Times New Roman" w:hAnsi="Times New Roman"/>
          <w:sz w:val="24"/>
          <w:szCs w:val="24"/>
        </w:rPr>
        <w:t>хлопок, звонок) дети объединяются в группы из 5-6 человек.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sz w:val="24"/>
          <w:szCs w:val="24"/>
        </w:rPr>
        <w:t>Мозговой штурм. Д</w:t>
      </w:r>
      <w:r w:rsidRPr="00CA3499">
        <w:rPr>
          <w:rFonts w:ascii="Times New Roman" w:hAnsi="Times New Roman"/>
          <w:sz w:val="24"/>
          <w:szCs w:val="24"/>
        </w:rPr>
        <w:t>елим класс на 2 группы, затем предлагаем каждой группе выполнить умножение данных выражении соответственно: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1 группа: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а+в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)(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-ав+в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4C4698">
        <w:rPr>
          <w:rFonts w:ascii="Times New Roman" w:hAnsi="Times New Roman"/>
          <w:sz w:val="24"/>
          <w:szCs w:val="24"/>
        </w:rPr>
        <w:fldChar w:fldCharType="begin"/>
      </w:r>
      <w:r w:rsidRPr="004C4698">
        <w:rPr>
          <w:rFonts w:ascii="Times New Roman" w:hAnsi="Times New Roman"/>
          <w:sz w:val="24"/>
          <w:szCs w:val="24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a+b</m:t>
            </m:r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-ab+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=</m:t>
        </m:r>
      </m:oMath>
      <w:r w:rsidRPr="004C4698">
        <w:rPr>
          <w:rFonts w:ascii="Times New Roman" w:hAnsi="Times New Roman"/>
          <w:sz w:val="24"/>
          <w:szCs w:val="24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</w:rPr>
        <w:fldChar w:fldCharType="separate"/>
      </w:r>
      <w:r w:rsidRPr="004C4698">
        <w:rPr>
          <w:rFonts w:ascii="Times New Roman" w:hAnsi="Times New Roman"/>
          <w:sz w:val="24"/>
          <w:szCs w:val="24"/>
        </w:rPr>
        <w:fldChar w:fldCharType="end"/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2 группа: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а-в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)(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-ав+в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4C4698">
        <w:rPr>
          <w:rFonts w:ascii="Times New Roman" w:hAnsi="Times New Roman"/>
          <w:sz w:val="24"/>
          <w:szCs w:val="24"/>
        </w:rPr>
        <w:fldChar w:fldCharType="begin"/>
      </w:r>
      <w:r w:rsidRPr="004C4698">
        <w:rPr>
          <w:rFonts w:ascii="Times New Roman" w:hAnsi="Times New Roman"/>
          <w:sz w:val="24"/>
          <w:szCs w:val="24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+ab+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=</m:t>
        </m:r>
      </m:oMath>
      <w:r w:rsidRPr="004C4698">
        <w:rPr>
          <w:rFonts w:ascii="Times New Roman" w:hAnsi="Times New Roman"/>
          <w:sz w:val="24"/>
          <w:szCs w:val="24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</w:rPr>
        <w:fldChar w:fldCharType="separate"/>
      </w:r>
      <w:r w:rsidRPr="004C4698">
        <w:rPr>
          <w:rFonts w:ascii="Times New Roman" w:hAnsi="Times New Roman"/>
          <w:sz w:val="24"/>
          <w:szCs w:val="24"/>
        </w:rPr>
        <w:fldChar w:fldCharType="end"/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Из каждой группы по 1 ученику выходят к доске и записывают полученный результат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После решения данного примера ученики вместе с учителем выходят на тему и определяют цели урока.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Вводятся формулы суммы и разности кубов двух выражений: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а+в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=  (</w:t>
      </w:r>
      <w:proofErr w:type="spellStart"/>
      <w:r>
        <w:rPr>
          <w:rFonts w:ascii="Times New Roman" w:hAnsi="Times New Roman"/>
          <w:sz w:val="24"/>
          <w:szCs w:val="24"/>
        </w:rPr>
        <w:t>а+в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)(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-ав+в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4C4698">
        <w:rPr>
          <w:rFonts w:ascii="Times New Roman" w:hAnsi="Times New Roman"/>
          <w:sz w:val="24"/>
          <w:szCs w:val="24"/>
        </w:rPr>
        <w:fldChar w:fldCharType="begin"/>
      </w:r>
      <w:r w:rsidRPr="004C4698">
        <w:rPr>
          <w:rFonts w:ascii="Times New Roman" w:hAnsi="Times New Roman"/>
          <w:sz w:val="24"/>
          <w:szCs w:val="24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a+b</m:t>
            </m:r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-ab+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=</m:t>
        </m:r>
      </m:oMath>
      <w:r w:rsidRPr="004C4698">
        <w:rPr>
          <w:rFonts w:ascii="Times New Roman" w:hAnsi="Times New Roman"/>
          <w:sz w:val="24"/>
          <w:szCs w:val="24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</w:rPr>
        <w:fldChar w:fldCharType="separate"/>
      </w:r>
      <w:r w:rsidRPr="004C4698">
        <w:rPr>
          <w:rFonts w:ascii="Times New Roman" w:hAnsi="Times New Roman"/>
          <w:sz w:val="24"/>
          <w:szCs w:val="24"/>
        </w:rPr>
        <w:fldChar w:fldCharType="end"/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а-в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=  (</w:t>
      </w:r>
      <w:proofErr w:type="spellStart"/>
      <w:r>
        <w:rPr>
          <w:rFonts w:ascii="Times New Roman" w:hAnsi="Times New Roman"/>
          <w:sz w:val="24"/>
          <w:szCs w:val="24"/>
        </w:rPr>
        <w:t>а-в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)(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-ав+в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4C4698">
        <w:rPr>
          <w:rFonts w:ascii="Times New Roman" w:hAnsi="Times New Roman"/>
          <w:sz w:val="24"/>
          <w:szCs w:val="24"/>
        </w:rPr>
        <w:fldChar w:fldCharType="begin"/>
      </w:r>
      <w:r w:rsidRPr="004C4698">
        <w:rPr>
          <w:rFonts w:ascii="Times New Roman" w:hAnsi="Times New Roman"/>
          <w:sz w:val="24"/>
          <w:szCs w:val="24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+ab+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=</m:t>
        </m:r>
      </m:oMath>
      <w:r w:rsidRPr="004C4698">
        <w:rPr>
          <w:rFonts w:ascii="Times New Roman" w:hAnsi="Times New Roman"/>
          <w:sz w:val="24"/>
          <w:szCs w:val="24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</w:rPr>
        <w:fldChar w:fldCharType="separate"/>
      </w:r>
      <w:r w:rsidRPr="004C4698">
        <w:rPr>
          <w:rFonts w:ascii="Times New Roman" w:hAnsi="Times New Roman"/>
          <w:sz w:val="24"/>
          <w:szCs w:val="24"/>
        </w:rPr>
        <w:fldChar w:fldCharType="end"/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CA3499">
        <w:rPr>
          <w:rFonts w:ascii="Times New Roman" w:hAnsi="Times New Roman"/>
          <w:sz w:val="24"/>
          <w:szCs w:val="24"/>
        </w:rPr>
        <w:t xml:space="preserve">Где </w:t>
      </w:r>
      <w:r>
        <w:rPr>
          <w:rFonts w:ascii="Times New Roman" w:hAnsi="Times New Roman"/>
          <w:sz w:val="24"/>
          <w:szCs w:val="24"/>
        </w:rPr>
        <w:t>(а</w:t>
      </w:r>
      <w:r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+ ав+в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4C4698">
        <w:rPr>
          <w:rFonts w:ascii="Times New Roman" w:hAnsi="Times New Roman"/>
          <w:sz w:val="24"/>
          <w:szCs w:val="24"/>
        </w:rPr>
        <w:fldChar w:fldCharType="begin"/>
      </w:r>
      <w:r w:rsidRPr="004C4698">
        <w:rPr>
          <w:rFonts w:ascii="Times New Roman" w:hAnsi="Times New Roman"/>
          <w:sz w:val="24"/>
          <w:szCs w:val="24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a+b</m:t>
            </m:r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-ab+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=</m:t>
        </m:r>
      </m:oMath>
      <w:r w:rsidRPr="004C4698">
        <w:rPr>
          <w:rFonts w:ascii="Times New Roman" w:hAnsi="Times New Roman"/>
          <w:sz w:val="24"/>
          <w:szCs w:val="24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</w:rPr>
        <w:fldChar w:fldCharType="separate"/>
      </w:r>
      <w:r w:rsidRPr="004C4698">
        <w:rPr>
          <w:rFonts w:ascii="Times New Roman" w:hAnsi="Times New Roman"/>
          <w:sz w:val="24"/>
          <w:szCs w:val="24"/>
        </w:rPr>
        <w:fldChar w:fldCharType="end"/>
      </w:r>
      <w:r w:rsidRPr="00CA3499">
        <w:rPr>
          <w:rFonts w:ascii="Times New Roman" w:hAnsi="Times New Roman"/>
          <w:sz w:val="24"/>
          <w:szCs w:val="24"/>
        </w:rPr>
        <w:t xml:space="preserve"> </w:t>
      </w:r>
      <w:r w:rsidRPr="004C4698">
        <w:rPr>
          <w:rFonts w:ascii="Times New Roman" w:hAnsi="Times New Roman"/>
          <w:sz w:val="24"/>
          <w:szCs w:val="24"/>
          <w:lang w:val="kk-KZ"/>
        </w:rPr>
        <w:fldChar w:fldCharType="begin"/>
      </w:r>
      <w:r w:rsidRPr="004C4698">
        <w:rPr>
          <w:rFonts w:ascii="Times New Roman" w:hAnsi="Times New Roman"/>
          <w:sz w:val="24"/>
          <w:szCs w:val="24"/>
          <w:lang w:val="kk-KZ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  <w:lang w:val="kk-KZ"/>
          </w:rPr>
          <m:t>(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  <w:lang w:val="kk-KZ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kk-KZ"/>
          </w:rPr>
          <m:t>-ab+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kk-KZ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kk-KZ"/>
              </w:rPr>
              <m:t>b</m:t>
            </m:r>
          </m:e>
          <m:sup>
            <m:r>
              <w:rPr>
                <w:rFonts w:ascii="Cambria Math" w:hAnsi="Cambria Math"/>
                <w:sz w:val="24"/>
                <w:szCs w:val="24"/>
                <w:lang w:val="kk-KZ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kk-KZ"/>
          </w:rPr>
          <m:t>)</m:t>
        </m:r>
      </m:oMath>
      <w:r w:rsidRPr="004C4698">
        <w:rPr>
          <w:rFonts w:ascii="Times New Roman" w:hAnsi="Times New Roman"/>
          <w:sz w:val="24"/>
          <w:szCs w:val="24"/>
          <w:lang w:val="kk-KZ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  <w:lang w:val="kk-KZ"/>
        </w:rPr>
        <w:fldChar w:fldCharType="separate"/>
      </w:r>
      <w:r w:rsidRPr="004C4698">
        <w:rPr>
          <w:rFonts w:ascii="Times New Roman" w:hAnsi="Times New Roman"/>
          <w:sz w:val="24"/>
          <w:szCs w:val="24"/>
          <w:lang w:val="kk-KZ"/>
        </w:rPr>
        <w:fldChar w:fldCharType="end"/>
      </w:r>
      <w:proofErr w:type="gramStart"/>
      <w:r w:rsidRPr="00CA3499">
        <w:rPr>
          <w:rFonts w:ascii="Times New Roman" w:hAnsi="Times New Roman"/>
          <w:sz w:val="24"/>
          <w:szCs w:val="24"/>
          <w:lang w:val="kk-KZ"/>
        </w:rPr>
        <w:t>и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-ав+в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4C4698">
        <w:rPr>
          <w:rFonts w:ascii="Times New Roman" w:hAnsi="Times New Roman"/>
          <w:sz w:val="24"/>
          <w:szCs w:val="24"/>
          <w:lang w:val="kk-KZ"/>
        </w:rPr>
        <w:fldChar w:fldCharType="begin"/>
      </w:r>
      <w:r w:rsidRPr="004C4698">
        <w:rPr>
          <w:rFonts w:ascii="Times New Roman" w:hAnsi="Times New Roman"/>
          <w:sz w:val="24"/>
          <w:szCs w:val="24"/>
          <w:lang w:val="kk-KZ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lang w:val="kk-KZ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val="kk-KZ"/>
                  </w:rPr>
                </m:ctrlPr>
              </m:sSupPr>
              <m:e>
                <m:r>
                  <w:rPr>
                    <w:rFonts w:ascii="Cambria Math" w:hAnsi="Cambria Math"/>
                    <w:lang w:val="kk-KZ"/>
                  </w:rPr>
                  <m:t>a</m:t>
                </m:r>
              </m:e>
              <m:sup>
                <m:r>
                  <w:rPr>
                    <w:rFonts w:ascii="Cambria Math" w:hAnsi="Cambria Math"/>
                    <w:lang w:val="kk-KZ"/>
                  </w:rPr>
                  <m:t>2</m:t>
                </m:r>
              </m:sup>
            </m:sSup>
            <m:r>
              <w:rPr>
                <w:rFonts w:ascii="Cambria Math" w:hAnsi="Cambria Math"/>
                <w:lang w:val="kk-KZ"/>
              </w:rPr>
              <m:t>+ab+</m:t>
            </m:r>
            <m:sSup>
              <m:sSupPr>
                <m:ctrlPr>
                  <w:rPr>
                    <w:rFonts w:ascii="Cambria Math" w:hAnsi="Cambria Math"/>
                    <w:i/>
                    <w:lang w:val="kk-KZ"/>
                  </w:rPr>
                </m:ctrlPr>
              </m:sSupPr>
              <m:e>
                <m:r>
                  <w:rPr>
                    <w:rFonts w:ascii="Cambria Math" w:hAnsi="Cambria Math"/>
                    <w:lang w:val="kk-KZ"/>
                  </w:rPr>
                  <m:t>b</m:t>
                </m:r>
              </m:e>
              <m:sup>
                <m:r>
                  <w:rPr>
                    <w:rFonts w:ascii="Cambria Math" w:hAnsi="Cambria Math"/>
                    <w:lang w:val="kk-KZ"/>
                  </w:rPr>
                  <m:t>2</m:t>
                </m:r>
              </m:sup>
            </m:sSup>
          </m:e>
        </m:d>
      </m:oMath>
      <w:r w:rsidRPr="004C4698">
        <w:rPr>
          <w:rFonts w:ascii="Times New Roman" w:hAnsi="Times New Roman"/>
          <w:sz w:val="24"/>
          <w:szCs w:val="24"/>
          <w:lang w:val="kk-KZ"/>
        </w:rPr>
        <w:instrText xml:space="preserve"> </w:instrText>
      </w:r>
      <w:r w:rsidRPr="004C4698">
        <w:rPr>
          <w:rFonts w:ascii="Times New Roman" w:hAnsi="Times New Roman"/>
          <w:sz w:val="24"/>
          <w:szCs w:val="24"/>
          <w:lang w:val="kk-KZ"/>
        </w:rPr>
        <w:fldChar w:fldCharType="separate"/>
      </w:r>
      <w:r w:rsidRPr="004C4698">
        <w:rPr>
          <w:rFonts w:ascii="Times New Roman" w:hAnsi="Times New Roman"/>
          <w:sz w:val="24"/>
          <w:szCs w:val="24"/>
          <w:lang w:val="kk-KZ"/>
        </w:rPr>
        <w:fldChar w:fldCharType="end"/>
      </w:r>
      <w:r w:rsidRPr="00CA3499">
        <w:rPr>
          <w:rFonts w:ascii="Times New Roman" w:hAnsi="Times New Roman"/>
          <w:sz w:val="24"/>
          <w:szCs w:val="24"/>
          <w:lang w:val="kk-KZ"/>
        </w:rPr>
        <w:t xml:space="preserve"> - неполный квадрат</w:t>
      </w:r>
    </w:p>
    <w:p w:rsidR="00CF0176" w:rsidRPr="00CA3499" w:rsidRDefault="00CF0176" w:rsidP="00CF01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называется соответственно неполным квадратом разности и суммы. Данное выражение отличается от полного квадрата лишь коэффициентом перед </w:t>
      </w:r>
      <w:proofErr w:type="spellStart"/>
      <w:r w:rsidRPr="00CA3499">
        <w:rPr>
          <w:rFonts w:ascii="Times New Roman" w:hAnsi="Times New Roman"/>
          <w:i/>
          <w:sz w:val="24"/>
          <w:szCs w:val="24"/>
        </w:rPr>
        <w:t>ab</w:t>
      </w:r>
      <w:proofErr w:type="spellEnd"/>
      <w:r w:rsidRPr="00CA3499">
        <w:rPr>
          <w:rFonts w:ascii="Times New Roman" w:hAnsi="Times New Roman"/>
          <w:i/>
          <w:sz w:val="24"/>
          <w:szCs w:val="24"/>
        </w:rPr>
        <w:t xml:space="preserve">. </w:t>
      </w:r>
    </w:p>
    <w:p w:rsidR="00CF0176" w:rsidRPr="00CA3499" w:rsidRDefault="00CF0176" w:rsidP="00CF0176">
      <w:pPr>
        <w:framePr w:hSpace="180" w:wrap="around" w:vAnchor="text" w:hAnchor="margin" w:x="-669" w:y="-362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3499">
        <w:rPr>
          <w:rFonts w:ascii="Times New Roman" w:hAnsi="Times New Roman"/>
          <w:b/>
          <w:sz w:val="24"/>
          <w:szCs w:val="24"/>
        </w:rPr>
        <w:t xml:space="preserve"> Учащийся должны устно сформулировать формулы сокращенного умножения:</w:t>
      </w:r>
    </w:p>
    <w:p w:rsidR="00CF0176" w:rsidRPr="00CA3499" w:rsidRDefault="00CF0176" w:rsidP="00CF0176">
      <w:pPr>
        <w:framePr w:hSpace="180" w:wrap="around" w:vAnchor="text" w:hAnchor="margin" w:x="-669" w:y="-36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- Сумма кубов двух выражений равна</w:t>
      </w:r>
      <w:r w:rsidRPr="00CA3499">
        <w:rPr>
          <w:rFonts w:ascii="Times New Roman" w:hAnsi="Times New Roman"/>
          <w:sz w:val="24"/>
          <w:szCs w:val="24"/>
        </w:rPr>
        <w:t> произведению суммы первого и второго выражения на неполный квадрат разности этих выражений.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- Разность кубов двух выражений равна</w:t>
      </w:r>
      <w:r w:rsidRPr="00CA3499">
        <w:rPr>
          <w:rFonts w:ascii="Times New Roman" w:hAnsi="Times New Roman"/>
          <w:sz w:val="24"/>
          <w:szCs w:val="24"/>
        </w:rPr>
        <w:t> произведению разности первого и второго выражения на неполный квадрат разности этих выражений.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 xml:space="preserve"> 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lastRenderedPageBreak/>
        <w:t>4. Водопад “Знаний”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Слайд №5 . Разложите на множители (часть заданий выполняется на доске, а часть самостоятельно с последующей проверкой).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Стр.211; № 34.1 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7. Гавань “Итогов”.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Слайд №8. Что нового узнали на уроке?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Чему равна сумма кубов? Разность кубов?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Понравилось ли путешествие?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Какой этап был самый интересный?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Какой этап был самый сложный?</w:t>
      </w:r>
    </w:p>
    <w:p w:rsidR="00CF0176" w:rsidRPr="00CA3499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CA3499">
        <w:rPr>
          <w:rFonts w:ascii="Times New Roman" w:hAnsi="Times New Roman"/>
          <w:sz w:val="24"/>
          <w:szCs w:val="24"/>
        </w:rPr>
        <w:t>Определи своё настроение на уроке.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A3499">
        <w:rPr>
          <w:rFonts w:ascii="Times New Roman" w:hAnsi="Times New Roman"/>
          <w:b/>
          <w:bCs/>
          <w:sz w:val="24"/>
          <w:szCs w:val="24"/>
        </w:rPr>
        <w:t>8. Домашнее задание</w:t>
      </w:r>
      <w:proofErr w:type="gramStart"/>
      <w:r w:rsidRPr="00CA3499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.34-учить формулы; № 34.2; </w:t>
      </w: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F0176" w:rsidRDefault="00CF0176" w:rsidP="00CF0176">
      <w:pPr>
        <w:pStyle w:val="a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05640" cy="1975789"/>
            <wp:effectExtent l="19050" t="0" r="0" b="0"/>
            <wp:docPr id="26" name="Рисунок 26" descr="C:\Users\офис\Desktop\Т.Ж\20180214_09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офис\Desktop\Т.Ж\20180214_0917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137" cy="197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05469" cy="1976400"/>
            <wp:effectExtent l="19050" t="0" r="0" b="0"/>
            <wp:docPr id="27" name="Рисунок 27" descr="C:\Users\офис\Desktop\Т.Ж\20180214_091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офис\Desktop\Т.Ж\20180214_0916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69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</w:p>
    <w:p w:rsidR="00CF0176" w:rsidRDefault="00CF0176" w:rsidP="00CF0176">
      <w:pPr>
        <w:pStyle w:val="a3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F0176" w:rsidRPr="00CA3499" w:rsidRDefault="00CF0176" w:rsidP="00CF0176">
      <w:pPr>
        <w:pStyle w:val="a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05469" cy="1976400"/>
            <wp:effectExtent l="19050" t="0" r="0" b="0"/>
            <wp:docPr id="28" name="Рисунок 28" descr="C:\Users\офис\Desktop\Т.Ж\20180214_091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офис\Desktop\Т.Ж\20180214_0916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69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05469" cy="1976400"/>
            <wp:effectExtent l="19050" t="0" r="0" b="0"/>
            <wp:docPr id="29" name="Рисунок 29" descr="C:\Users\офис\Desktop\Т.Ж\20180214_091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офис\Desktop\Т.Ж\20180214_09165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69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176" w:rsidRPr="00CA3499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F0176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:rsidR="00CF0176" w:rsidRPr="00DC4673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«Атбасар ауданының білім бөлімінің Борисовка орта мектебі» КММ</w:t>
      </w:r>
    </w:p>
    <w:p w:rsidR="00CF0176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КГУ «Борисовская средняя школа отдела образования Атбасарского района»</w:t>
      </w:r>
    </w:p>
    <w:p w:rsidR="00CF0176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:rsidR="00CF0176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:rsidR="00CF0176" w:rsidRDefault="00CF0176" w:rsidP="00CF0176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40"/>
          <w:szCs w:val="40"/>
          <w:lang w:val="kk-KZ"/>
        </w:rPr>
      </w:pPr>
      <w:r w:rsidRPr="00203AE8">
        <w:rPr>
          <w:rFonts w:ascii="Times New Roman" w:hAnsi="Times New Roman"/>
          <w:sz w:val="40"/>
          <w:szCs w:val="40"/>
        </w:rPr>
        <w:t>Внеклассное мероприятие – Игра</w:t>
      </w: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40"/>
          <w:szCs w:val="40"/>
        </w:rPr>
      </w:pPr>
      <w:r w:rsidRPr="00203AE8">
        <w:rPr>
          <w:rFonts w:ascii="Times New Roman" w:hAnsi="Times New Roman"/>
          <w:sz w:val="40"/>
          <w:szCs w:val="40"/>
        </w:rPr>
        <w:t xml:space="preserve"> «Самый умный математик» </w:t>
      </w: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40"/>
          <w:szCs w:val="40"/>
        </w:rPr>
      </w:pPr>
      <w:r w:rsidRPr="00203AE8">
        <w:rPr>
          <w:rFonts w:ascii="Times New Roman" w:hAnsi="Times New Roman"/>
          <w:sz w:val="40"/>
          <w:szCs w:val="40"/>
        </w:rPr>
        <w:t>для учащихся 6-8 классов</w:t>
      </w: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48"/>
          <w:szCs w:val="48"/>
          <w:lang w:val="kk-KZ"/>
        </w:rPr>
      </w:pP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 w:rsidRPr="00203AE8">
        <w:rPr>
          <w:rFonts w:ascii="Times New Roman" w:hAnsi="Times New Roman"/>
          <w:sz w:val="28"/>
          <w:szCs w:val="28"/>
          <w:lang w:val="kk-KZ"/>
        </w:rPr>
        <w:t>подготовила и провела</w:t>
      </w: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right"/>
        <w:rPr>
          <w:rFonts w:ascii="Times New Roman" w:hAnsi="Times New Roman"/>
          <w:sz w:val="28"/>
          <w:szCs w:val="28"/>
        </w:rPr>
      </w:pPr>
      <w:r w:rsidRPr="00203AE8">
        <w:rPr>
          <w:rFonts w:ascii="Times New Roman" w:hAnsi="Times New Roman"/>
          <w:sz w:val="28"/>
          <w:szCs w:val="28"/>
          <w:lang w:val="kk-KZ"/>
        </w:rPr>
        <w:t>учитель математики Джакупова Т</w:t>
      </w:r>
      <w:r w:rsidRPr="00203AE8">
        <w:rPr>
          <w:rFonts w:ascii="Times New Roman" w:hAnsi="Times New Roman"/>
          <w:sz w:val="28"/>
          <w:szCs w:val="28"/>
        </w:rPr>
        <w:t>.Ж.</w:t>
      </w: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CF0176" w:rsidRPr="00203AE8" w:rsidRDefault="00CF0176" w:rsidP="00CF017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sz w:val="28"/>
          <w:szCs w:val="28"/>
        </w:rPr>
      </w:pPr>
      <w:r w:rsidRPr="00203AE8">
        <w:rPr>
          <w:rFonts w:ascii="Times New Roman" w:hAnsi="Times New Roman"/>
          <w:sz w:val="28"/>
          <w:szCs w:val="28"/>
        </w:rPr>
        <w:t>2017-2018 учебный год</w:t>
      </w:r>
    </w:p>
    <w:p w:rsidR="00CF0176" w:rsidRPr="002F26ED" w:rsidRDefault="00CF0176" w:rsidP="00CF0176">
      <w:pPr>
        <w:jc w:val="center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lastRenderedPageBreak/>
        <w:t>Внеклассное мероприятие – Игра «Самый умный математик»</w:t>
      </w:r>
    </w:p>
    <w:p w:rsidR="00CF0176" w:rsidRPr="002F26ED" w:rsidRDefault="00CF0176" w:rsidP="00CF0176">
      <w:pPr>
        <w:jc w:val="center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для учащихся 6-8 классов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Цели:</w:t>
      </w:r>
      <w:r w:rsidRPr="002F26ED">
        <w:rPr>
          <w:rFonts w:ascii="Times New Roman" w:hAnsi="Times New Roman"/>
          <w:sz w:val="24"/>
          <w:szCs w:val="24"/>
        </w:rPr>
        <w:t xml:space="preserve"> - способствовать проявлению индивидуальных творческих способностей учащихся, активизации их познавательной деятельности.</w:t>
      </w:r>
    </w:p>
    <w:p w:rsidR="00CF0176" w:rsidRPr="002F26ED" w:rsidRDefault="00CF0176" w:rsidP="00CF0176">
      <w:pPr>
        <w:rPr>
          <w:rFonts w:ascii="Times New Roman" w:hAnsi="Times New Roman"/>
          <w:b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Задачи: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- в увлекательной игровой форме углубить знания по алгебре и математике, способствовать развитию находчивости, смекалки у учащихся;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- развитие интуиции, эрудиции, логического мышления, расширение кругозора знаний учащихся, побудить познавательный интерес к изучению предмета;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- воспитание культуры общения, математического мышления и математической речи. 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Форма проведения</w:t>
      </w:r>
      <w:r w:rsidRPr="002F26ED">
        <w:rPr>
          <w:rFonts w:ascii="Times New Roman" w:hAnsi="Times New Roman"/>
          <w:sz w:val="24"/>
          <w:szCs w:val="24"/>
        </w:rPr>
        <w:t>: Урок-соревнование с использованием интерактивной доски.</w:t>
      </w:r>
    </w:p>
    <w:p w:rsidR="00CF0176" w:rsidRPr="002F26ED" w:rsidRDefault="00CF0176" w:rsidP="00CF0176">
      <w:pPr>
        <w:rPr>
          <w:rFonts w:ascii="Times New Roman" w:hAnsi="Times New Roman"/>
          <w:b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Условия    игры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   Игра состоит из разминки и пяти туров. В игре участвуют 8 участников. Перед первым туром проводится разминка. Участникам будет задано 10 вопросов. Время на обдумывание вопроса не более 5 секунд. Участник, который первым правильно ответит на вопрос, получает 1 балл. Игру начинает тот участник, который наберет большее количество баллов по итогам разминки, и далее по количеству баллов у каждого из участников. В первом туре участникам задаются пословицы. Время на обдумывание – 3 минуты. Участники получают баллы по количеству правильно отгаданных пословиц.  Два участника, которые наберут наименьшее количество очков, покидают игру.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   Во втором туре в течение 2 минут игроки должны постараться разгадать кроссворд. Учитывается время на отгадывание, а также количество правильно отгаданных слов. За каждый правильный ответ игрок получает 1 балл. Участник, который в сумме  двух туров наберет наименьшее количество очков, покидает игру.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   В третьем туре в течение 1 минуты участники должны ответить правильно на заданные вопросы и набрать максимальное количество баллов. За каждый правильный ответ участник получает 1 балл. Участник, который в сумме трех туров наберет наименьшее количество очков, покидает игру.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  В четвертом туре участникам необходимо будет отгадать загадки и перевести слово-отгадку на три языка: казахский, английский и русский. За отгаданное слово участник получает 1 балл, за перевод на двух языках – 3 балла, а за перевод на трех языках – 5 баллов. Участник, который в сумме четырех туров наберет наименьшее количество баллов, покидает игру.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 В пятом финальном туре участникам предлагается игровое поле, которое состоит из 36 ячеек. В ячейках находятся по 10 вопросов по темам «Алгебра», «Геометрия», «Казахстанские олимпийцы», и «Общие вопросы» (6 вопросов) отмеченные красным, зеленым, синим и желтым цветами соответственно (рисунок 1). В течение 10 секунд игроки должны запомнить свои ячейки, затем после закрытия табло (рисунок 2), они должны постараться ответить на вопросы выбранной темы, за которые они получат по 2 балла. За ответы на вопросы соперника дается по 3 балла, за общие вопросы – 1 балл. Победителем турнира становиться участник, набравший наибольшее количество баллов по всем пяти турам.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2F26ED" w:rsidRDefault="00CF0176" w:rsidP="00CF0176">
      <w:pPr>
        <w:jc w:val="center"/>
        <w:rPr>
          <w:rFonts w:ascii="Times New Roman" w:hAnsi="Times New Roman"/>
          <w:b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Ход   игры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Вступительное слово учителя: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 xml:space="preserve">- Уважаемые гости! Уважаемые участники игры! Сегодня мы с вами собрались на математическую игру-турнир </w:t>
      </w:r>
      <w:r w:rsidRPr="00DC4673">
        <w:rPr>
          <w:rFonts w:ascii="Times New Roman" w:hAnsi="Times New Roman"/>
          <w:b/>
          <w:sz w:val="24"/>
          <w:szCs w:val="24"/>
        </w:rPr>
        <w:t>«Самый умный математик</w:t>
      </w:r>
      <w:r w:rsidRPr="00DC4673">
        <w:rPr>
          <w:rFonts w:ascii="Times New Roman" w:hAnsi="Times New Roman"/>
          <w:sz w:val="24"/>
          <w:szCs w:val="24"/>
        </w:rPr>
        <w:t>» с одной целью – узнать, кто же из</w:t>
      </w:r>
      <w:r w:rsidRPr="002F26ED">
        <w:t xml:space="preserve"> </w:t>
      </w:r>
      <w:r w:rsidRPr="00DC4673">
        <w:rPr>
          <w:rFonts w:ascii="Times New Roman" w:hAnsi="Times New Roman"/>
          <w:sz w:val="24"/>
          <w:szCs w:val="24"/>
        </w:rPr>
        <w:t>наших участников завоюет титул самого умного математика.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Нас  всех привела сюда общая любовь к математике. Математика многозначна и неисчерпаема. Одних покоряет ее логическая стройность, других – ее точность, а третьих – красота. Ведь не зря Жуковский Н.Е. говорил: «В математике есть своя красота, как в живописи». Так давайте, друзья, мы тоже посмотрим на красоту математики, порадуемся стройности, точности, логичности математики. А поможет нам в этом компетентное жюри. Поприветствуем их!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А теперь предоставим слово нашим участникам (Участники представляются). Пожелаем удачи и успехов в игре! </w:t>
      </w:r>
    </w:p>
    <w:p w:rsidR="00CF0176" w:rsidRPr="002F26ED" w:rsidRDefault="00CF0176" w:rsidP="00CF0176">
      <w:pPr>
        <w:jc w:val="center"/>
        <w:rPr>
          <w:rFonts w:ascii="Times New Roman" w:hAnsi="Times New Roman"/>
          <w:b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Разминка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- Участникам будет задано 10 вопросов. Время на обдумывание вопросов не более 5 секунд. Участник, который первым правильно ответит на вопрос, получает 1 балл.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1. Сколько килограммов в половине тонны?(500 кг)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2. Отрезок, соединяющий центр окружности с точкой на окружности? (Радиус)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3. Что есть у каждого слова, растения и уравнения? (Корень)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4. Какая цифра в переводе с латинского означает “ничего”? (0)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5. Чему равна тысячная доля килограмма. (Грамм)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6. Отрезок, соединяющий противоположные вершины прямоугольника? (Диагональ)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7. Назовите фигуру, не имеющую углов? (Окружность)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8. Единица с шестью нулями? (Миллион)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9. Расшифруйте НОД. (Наибольший общий делитель)</w:t>
      </w:r>
    </w:p>
    <w:p w:rsidR="00CF0176" w:rsidRPr="00DC4673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DC4673">
        <w:rPr>
          <w:rFonts w:ascii="Times New Roman" w:hAnsi="Times New Roman"/>
          <w:sz w:val="24"/>
          <w:szCs w:val="24"/>
        </w:rPr>
        <w:t>10. Число в обыкновенной дроби под чертой? (Знаменатель)</w:t>
      </w: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Pr="002F26ED" w:rsidRDefault="00CF0176" w:rsidP="00CF0176">
      <w:pPr>
        <w:rPr>
          <w:rFonts w:ascii="Times New Roman" w:hAnsi="Times New Roman"/>
          <w:iCs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>- Подведем итоги разминки, пожалуйста, жюри объявите нам результат, скажите же, кто у нас в игре вырвался вперед и занял лидирующую позицию.</w:t>
      </w:r>
    </w:p>
    <w:p w:rsidR="00CF0176" w:rsidRPr="002F26ED" w:rsidRDefault="00CF0176" w:rsidP="00CF0176">
      <w:pPr>
        <w:jc w:val="center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b/>
          <w:iCs/>
          <w:sz w:val="24"/>
          <w:szCs w:val="24"/>
        </w:rPr>
        <w:t xml:space="preserve">Первый </w:t>
      </w:r>
      <w:r w:rsidRPr="002F26ED">
        <w:rPr>
          <w:rFonts w:ascii="Times New Roman" w:hAnsi="Times New Roman"/>
          <w:iCs/>
          <w:sz w:val="24"/>
          <w:szCs w:val="24"/>
        </w:rPr>
        <w:t xml:space="preserve"> </w:t>
      </w:r>
      <w:r w:rsidRPr="002F26ED">
        <w:rPr>
          <w:rStyle w:val="a5"/>
          <w:rFonts w:ascii="Times New Roman" w:hAnsi="Times New Roman"/>
          <w:sz w:val="24"/>
          <w:szCs w:val="24"/>
          <w:bdr w:val="none" w:sz="0" w:space="0" w:color="auto" w:frame="1"/>
        </w:rPr>
        <w:t>тур «Закончи пословицу» (10 вопросов)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- В первом туре нашим участникам задаются пословицы</w:t>
      </w:r>
      <w:proofErr w:type="gramStart"/>
      <w:r w:rsidRPr="002F26ED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2F26ED">
        <w:rPr>
          <w:rFonts w:ascii="Times New Roman" w:hAnsi="Times New Roman"/>
          <w:sz w:val="24"/>
          <w:szCs w:val="24"/>
        </w:rPr>
        <w:t xml:space="preserve"> Участники получают баллы по количеству правильно отгаданных пословиц. Два участника, которые наберут наименьшее количество очков, покидают игру. Время  – 3 минуты.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Style w:val="a5"/>
          <w:rFonts w:ascii="Times New Roman" w:hAnsi="Times New Roman"/>
          <w:sz w:val="24"/>
          <w:szCs w:val="24"/>
          <w:bdr w:val="none" w:sz="0" w:space="0" w:color="auto" w:frame="1"/>
        </w:rPr>
        <w:lastRenderedPageBreak/>
        <w:t xml:space="preserve"> </w:t>
      </w:r>
      <w:r w:rsidRPr="002F26ED">
        <w:rPr>
          <w:rFonts w:ascii="Times New Roman" w:hAnsi="Times New Roman"/>
          <w:sz w:val="24"/>
          <w:szCs w:val="24"/>
        </w:rPr>
        <w:t>1. Семь раз отмерь –  (один  раз отрежь).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2. Один в поле  (не воин)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3. Не имей 100 рублей, (а имей 100 друзей)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4. За одного битого –  (двух небитых дают)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5. Семеро одного (не ждут)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6. Двум любо, третий  (не суйся)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7. Рубить семерым, а топор  (один)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8. Две маленькие собачки – </w:t>
      </w:r>
      <w:proofErr w:type="gramStart"/>
      <w:r w:rsidRPr="002F26ED">
        <w:rPr>
          <w:rFonts w:ascii="Times New Roman" w:hAnsi="Times New Roman"/>
          <w:sz w:val="24"/>
          <w:szCs w:val="24"/>
        </w:rPr>
        <w:t>большую</w:t>
      </w:r>
      <w:proofErr w:type="gramEnd"/>
      <w:r w:rsidRPr="002F26ED">
        <w:rPr>
          <w:rFonts w:ascii="Times New Roman" w:hAnsi="Times New Roman"/>
          <w:sz w:val="24"/>
          <w:szCs w:val="24"/>
        </w:rPr>
        <w:t xml:space="preserve"> (едят)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9. Два сапога пара – гусь да  (гагара)</w:t>
      </w:r>
    </w:p>
    <w:p w:rsidR="00CF0176" w:rsidRPr="002F26ED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10. Двое – одному  (рать)</w:t>
      </w:r>
    </w:p>
    <w:p w:rsidR="00CF0176" w:rsidRPr="002F26ED" w:rsidRDefault="00CF0176" w:rsidP="00CF0176">
      <w:pPr>
        <w:jc w:val="center"/>
        <w:rPr>
          <w:rFonts w:ascii="Times New Roman" w:hAnsi="Times New Roman"/>
          <w:b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t>Второй тур</w:t>
      </w:r>
      <w:r>
        <w:rPr>
          <w:rFonts w:ascii="Times New Roman" w:hAnsi="Times New Roman"/>
          <w:b/>
          <w:sz w:val="24"/>
          <w:szCs w:val="24"/>
        </w:rPr>
        <w:t xml:space="preserve"> - кроссворд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- Во втором туре в течение 2 минут игроки должны постараться разгадать кроссворд. Учитывается время на отгадывание, а также количество правильных отгаданных слов. За каждый правильный ответ игрок получает 1 балл. Двое участников, которые в сумме 2 туров наберут наименьшее количество баллов, покидают игру.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i/>
          <w:sz w:val="24"/>
          <w:szCs w:val="24"/>
          <w:u w:val="single"/>
        </w:rPr>
        <w:t xml:space="preserve">Кроссворд -  </w:t>
      </w:r>
      <w:r w:rsidRPr="002F26ED">
        <w:rPr>
          <w:rStyle w:val="apple-converted-space"/>
          <w:rFonts w:ascii="Times New Roman" w:hAnsi="Times New Roman"/>
          <w:sz w:val="24"/>
          <w:szCs w:val="24"/>
        </w:rPr>
        <w:t xml:space="preserve">    </w:t>
      </w:r>
      <w:r w:rsidRPr="002F26ED">
        <w:rPr>
          <w:rFonts w:ascii="Times New Roman" w:hAnsi="Times New Roman"/>
          <w:sz w:val="24"/>
          <w:szCs w:val="24"/>
        </w:rPr>
        <w:t>даётся 1 минута. Нужно вставить слова в кроссворд, чтобы прочитать слово в выделенном прямоугольнике.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20512</wp:posOffset>
            </wp:positionH>
            <wp:positionV relativeFrom="paragraph">
              <wp:posOffset>901</wp:posOffset>
            </wp:positionV>
            <wp:extent cx="3489694" cy="2282456"/>
            <wp:effectExtent l="19050" t="0" r="0" b="0"/>
            <wp:wrapTight wrapText="bothSides">
              <wp:wrapPolygon edited="0">
                <wp:start x="-118" y="0"/>
                <wp:lineTo x="-118" y="21453"/>
                <wp:lineTo x="21578" y="21453"/>
                <wp:lineTo x="21578" y="0"/>
                <wp:lineTo x="-118" y="0"/>
              </wp:wrapPolygon>
            </wp:wrapTight>
            <wp:docPr id="30" name="Рисунок 30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g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94" cy="2282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6ED">
        <w:rPr>
          <w:rFonts w:ascii="Times New Roman" w:hAnsi="Times New Roman"/>
          <w:bCs/>
          <w:sz w:val="24"/>
          <w:szCs w:val="24"/>
          <w:shd w:val="clear" w:color="auto" w:fill="FFFFFF"/>
        </w:rPr>
        <w:t>СЛОВА: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2F26ED">
        <w:rPr>
          <w:rFonts w:ascii="Times New Roman" w:hAnsi="Times New Roman"/>
          <w:sz w:val="24"/>
          <w:szCs w:val="24"/>
          <w:shd w:val="clear" w:color="auto" w:fill="FFFFFF"/>
        </w:rPr>
        <w:t>параллелепипед,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тонна,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круг,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сотка,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алгебра,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сантиметр,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километр,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квадрат,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грамм,</w:t>
      </w:r>
      <w:r w:rsidRPr="002F26ED">
        <w:rPr>
          <w:rFonts w:ascii="Times New Roman" w:hAnsi="Times New Roman"/>
          <w:sz w:val="24"/>
          <w:szCs w:val="24"/>
          <w:shd w:val="clear" w:color="auto" w:fill="FFFFFF"/>
        </w:rPr>
        <w:br/>
        <w:t>метр.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i/>
          <w:iCs/>
          <w:sz w:val="24"/>
          <w:szCs w:val="24"/>
        </w:rPr>
        <w:t>МАТЕМАТИКА – наука о величинах и количествах; всё, что можно выразить цифрою, принадлежит математике</w:t>
      </w:r>
      <w:r w:rsidRPr="002F26ED">
        <w:rPr>
          <w:rStyle w:val="apple-converted-space"/>
          <w:rFonts w:ascii="Times New Roman" w:hAnsi="Times New Roman"/>
          <w:i/>
          <w:iCs/>
          <w:sz w:val="24"/>
          <w:szCs w:val="24"/>
        </w:rPr>
        <w:t> </w:t>
      </w:r>
      <w:r w:rsidRPr="002F26ED">
        <w:rPr>
          <w:rFonts w:ascii="Times New Roman" w:hAnsi="Times New Roman"/>
          <w:i/>
          <w:iCs/>
          <w:sz w:val="24"/>
          <w:szCs w:val="24"/>
        </w:rPr>
        <w:t>(из толкового словаря В.И. Даля).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- Наше компетентное жюри, скажите нам, сколько у кого баллов, кто лидирует по итогам двух туров, и кто, к сожалению, не проходит в следующий тур.</w:t>
      </w:r>
    </w:p>
    <w:p w:rsidR="00CF0176" w:rsidRPr="002F26ED" w:rsidRDefault="00CF0176" w:rsidP="00CF0176">
      <w:pPr>
        <w:jc w:val="center"/>
        <w:rPr>
          <w:rFonts w:ascii="Times New Roman" w:hAnsi="Times New Roman"/>
          <w:b/>
          <w:sz w:val="24"/>
          <w:szCs w:val="24"/>
        </w:rPr>
      </w:pPr>
      <w:r w:rsidRPr="002F26ED">
        <w:rPr>
          <w:rFonts w:ascii="Times New Roman" w:hAnsi="Times New Roman"/>
          <w:b/>
          <w:sz w:val="24"/>
          <w:szCs w:val="24"/>
        </w:rPr>
        <w:lastRenderedPageBreak/>
        <w:t>Третий тур</w:t>
      </w:r>
      <w:r>
        <w:rPr>
          <w:rFonts w:ascii="Times New Roman" w:hAnsi="Times New Roman"/>
          <w:b/>
          <w:sz w:val="24"/>
          <w:szCs w:val="24"/>
        </w:rPr>
        <w:t xml:space="preserve"> - вопрос - ответ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 xml:space="preserve">     - </w:t>
      </w:r>
      <w:r w:rsidRPr="002F26ED">
        <w:rPr>
          <w:rFonts w:ascii="Times New Roman" w:hAnsi="Times New Roman"/>
          <w:bCs/>
          <w:iCs/>
          <w:sz w:val="24"/>
          <w:szCs w:val="24"/>
        </w:rPr>
        <w:t>В третьем туре в течение 1 минуты участники должны постараться ответить правильно на заданные вопросы и набрать максимальное количество баллов.  За каждый правильный ответ участник получает 1 балл. Участник, который в сумме 3 туров наберет наименьшее количество очков, покидает игру</w:t>
      </w:r>
      <w:r w:rsidRPr="002F26ED">
        <w:rPr>
          <w:rFonts w:ascii="Times New Roman" w:hAnsi="Times New Roman"/>
          <w:sz w:val="24"/>
          <w:szCs w:val="24"/>
        </w:rPr>
        <w:t>.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  <w:u w:val="single"/>
        </w:rPr>
      </w:pPr>
      <w:r w:rsidRPr="002F26ED">
        <w:rPr>
          <w:rFonts w:ascii="Times New Roman" w:hAnsi="Times New Roman"/>
          <w:sz w:val="24"/>
          <w:szCs w:val="24"/>
          <w:u w:val="single"/>
        </w:rPr>
        <w:t>Вопросы первому участнику: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1.Число на координатном луче? (Координата)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2.Фигура с четырьмя равными сторонами и четырьмя равными углами? (Квадрат)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3.Результат при умножении называют…? (Произведение)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4.Чему равно число, умноженное на единицу? (Самому числу)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5.Назовите формулу периметра квадрата? (</w:t>
      </w:r>
      <w:proofErr w:type="gramStart"/>
      <w:r w:rsidRPr="0067599F">
        <w:rPr>
          <w:rFonts w:ascii="Times New Roman" w:hAnsi="Times New Roman"/>
          <w:sz w:val="24"/>
          <w:szCs w:val="24"/>
        </w:rPr>
        <w:t>Р</w:t>
      </w:r>
      <w:proofErr w:type="gramEnd"/>
      <w:r w:rsidRPr="0067599F">
        <w:rPr>
          <w:rFonts w:ascii="Times New Roman" w:hAnsi="Times New Roman"/>
          <w:sz w:val="24"/>
          <w:szCs w:val="24"/>
        </w:rPr>
        <w:t>=4а)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6.Назовите три единицы времени? (час, минута, секунда)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7.Самое маленькое целое число? (0)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8. умножить на 9? (54)</w:t>
      </w:r>
    </w:p>
    <w:p w:rsidR="00CF0176" w:rsidRDefault="00CF0176" w:rsidP="00CF0176">
      <w:pPr>
        <w:rPr>
          <w:rFonts w:ascii="Times New Roman" w:hAnsi="Times New Roman"/>
          <w:iCs/>
          <w:sz w:val="24"/>
          <w:szCs w:val="24"/>
          <w:u w:val="single"/>
        </w:rPr>
      </w:pPr>
    </w:p>
    <w:p w:rsidR="00CF0176" w:rsidRPr="002F26ED" w:rsidRDefault="00CF0176" w:rsidP="00CF0176">
      <w:pPr>
        <w:rPr>
          <w:rFonts w:ascii="Times New Roman" w:hAnsi="Times New Roman"/>
          <w:iCs/>
          <w:sz w:val="24"/>
          <w:szCs w:val="24"/>
          <w:u w:val="single"/>
        </w:rPr>
      </w:pPr>
      <w:r w:rsidRPr="002F26ED">
        <w:rPr>
          <w:rFonts w:ascii="Times New Roman" w:hAnsi="Times New Roman"/>
          <w:iCs/>
          <w:sz w:val="24"/>
          <w:szCs w:val="24"/>
          <w:u w:val="single"/>
        </w:rPr>
        <w:t>Вопросы второму участнику: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1. умножить на 6. (42)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2.Что такое НОК? </w:t>
      </w:r>
      <w:proofErr w:type="gramStart"/>
      <w:r w:rsidRPr="0067599F">
        <w:rPr>
          <w:rFonts w:ascii="Times New Roman" w:hAnsi="Times New Roman"/>
          <w:sz w:val="24"/>
          <w:szCs w:val="24"/>
        </w:rPr>
        <w:t>(Наименьшее общее кратное</w:t>
      </w:r>
      <w:proofErr w:type="gramEnd"/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3.Как называются числа, имеющие целую и дробную часть? (Смешанные)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4.Чему равна одна третья от числа 30. (10)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5.Как называют результат деления?  (Частное)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6.Формула площади квадрата (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  <m:r>
              <w:rPr>
                <w:rFonts w:ascii="Cambria Math" w:hAnsi="Cambria Math"/>
                <w:sz w:val="28"/>
                <w:szCs w:val="28"/>
              </w:rPr>
              <m:t>=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7.Число в обыкновенной дроби над чертой? (Числитель)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8.Инструмент для измерения отрезков</w:t>
      </w:r>
      <w:proofErr w:type="gramStart"/>
      <w:r w:rsidRPr="0067599F">
        <w:rPr>
          <w:rFonts w:ascii="Times New Roman" w:hAnsi="Times New Roman"/>
          <w:sz w:val="24"/>
          <w:szCs w:val="24"/>
        </w:rPr>
        <w:t>?(</w:t>
      </w:r>
      <w:proofErr w:type="gramEnd"/>
      <w:r w:rsidRPr="0067599F">
        <w:rPr>
          <w:rFonts w:ascii="Times New Roman" w:hAnsi="Times New Roman"/>
          <w:sz w:val="24"/>
          <w:szCs w:val="24"/>
        </w:rPr>
        <w:t>Линейка)</w:t>
      </w:r>
    </w:p>
    <w:p w:rsidR="00CF0176" w:rsidRDefault="00CF0176" w:rsidP="00CF0176">
      <w:pPr>
        <w:rPr>
          <w:rFonts w:ascii="Times New Roman" w:hAnsi="Times New Roman"/>
          <w:bCs/>
          <w:iCs/>
          <w:sz w:val="24"/>
          <w:szCs w:val="24"/>
          <w:u w:val="single"/>
        </w:rPr>
      </w:pPr>
    </w:p>
    <w:p w:rsidR="00CF0176" w:rsidRPr="002F26ED" w:rsidRDefault="00CF0176" w:rsidP="00CF0176">
      <w:pPr>
        <w:rPr>
          <w:rFonts w:ascii="Times New Roman" w:hAnsi="Times New Roman"/>
          <w:bCs/>
          <w:iCs/>
          <w:sz w:val="24"/>
          <w:szCs w:val="24"/>
          <w:u w:val="single"/>
        </w:rPr>
      </w:pPr>
      <w:r w:rsidRPr="002F26ED">
        <w:rPr>
          <w:rFonts w:ascii="Times New Roman" w:hAnsi="Times New Roman"/>
          <w:bCs/>
          <w:iCs/>
          <w:sz w:val="24"/>
          <w:szCs w:val="24"/>
          <w:u w:val="single"/>
        </w:rPr>
        <w:t>Вопросы третьему участнику: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1.Чему равна дробь шесть шестых? (1)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2.Дробь, у которой числитель меньше знаменателя? (Правильная)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3.Результат при сложении? (Сумма)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4.Фигура, состоящая из 3-х соединенных  отрезков и точек. (Треугольник)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5.Равенство с буквами и числами называют ...? (Уравнение)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lastRenderedPageBreak/>
        <w:t>6.Чему равно число, умноженное на нуль? (0)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7.Назовите три единицы массы. (Килограмм, тонна, центнер, грамм)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8.Сотая часть числа сто. (1)</w:t>
      </w:r>
    </w:p>
    <w:p w:rsidR="00CF0176" w:rsidRDefault="00CF0176" w:rsidP="00CF0176">
      <w:pPr>
        <w:rPr>
          <w:rFonts w:ascii="Times New Roman" w:hAnsi="Times New Roman"/>
          <w:bCs/>
          <w:iCs/>
          <w:sz w:val="24"/>
          <w:szCs w:val="24"/>
          <w:u w:val="single"/>
        </w:rPr>
      </w:pPr>
    </w:p>
    <w:p w:rsidR="00CF0176" w:rsidRPr="002F26ED" w:rsidRDefault="00CF0176" w:rsidP="00CF0176">
      <w:pPr>
        <w:rPr>
          <w:rFonts w:ascii="Times New Roman" w:hAnsi="Times New Roman"/>
          <w:bCs/>
          <w:iCs/>
          <w:sz w:val="24"/>
          <w:szCs w:val="24"/>
          <w:u w:val="single"/>
        </w:rPr>
      </w:pPr>
      <w:r w:rsidRPr="002F26ED">
        <w:rPr>
          <w:rFonts w:ascii="Times New Roman" w:hAnsi="Times New Roman"/>
          <w:bCs/>
          <w:iCs/>
          <w:sz w:val="24"/>
          <w:szCs w:val="24"/>
          <w:u w:val="single"/>
        </w:rPr>
        <w:t>Вопросы четвертому участнику: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1.Число, имеющее только два делителя? (Простое)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2.Формула площади прямоугольника. (</w:t>
      </w:r>
      <w:r w:rsidRPr="0067599F">
        <w:rPr>
          <w:rFonts w:ascii="Times New Roman" w:hAnsi="Times New Roman"/>
          <w:sz w:val="24"/>
          <w:szCs w:val="24"/>
          <w:lang w:val="en-US"/>
        </w:rPr>
        <w:t>S</w:t>
      </w:r>
      <w:r w:rsidRPr="0067599F">
        <w:rPr>
          <w:rFonts w:ascii="Times New Roman" w:hAnsi="Times New Roman"/>
          <w:sz w:val="24"/>
          <w:szCs w:val="24"/>
        </w:rPr>
        <w:t>=</w:t>
      </w:r>
      <w:proofErr w:type="spellStart"/>
      <w:r w:rsidRPr="0067599F">
        <w:rPr>
          <w:rFonts w:ascii="Times New Roman" w:hAnsi="Times New Roman"/>
          <w:sz w:val="24"/>
          <w:szCs w:val="24"/>
          <w:lang w:val="en-US"/>
        </w:rPr>
        <w:t>ab</w:t>
      </w:r>
      <w:proofErr w:type="spellEnd"/>
      <w:r w:rsidRPr="0067599F">
        <w:rPr>
          <w:rFonts w:ascii="Times New Roman" w:hAnsi="Times New Roman"/>
          <w:sz w:val="24"/>
          <w:szCs w:val="24"/>
        </w:rPr>
        <w:t>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3.Инструмент для измерения углов? (Транспортир)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4. умножить на 8? (56)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5.Сколько секунд в минуте? (60)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6.Результат при вычитании? (Разность)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7.Суммой длин всех сторон называют …? (Периметр)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8.Сколько дней в году? (365 или 366)</w:t>
      </w:r>
    </w:p>
    <w:p w:rsidR="00CF0176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67599F">
        <w:rPr>
          <w:rFonts w:ascii="Times New Roman" w:hAnsi="Times New Roman"/>
          <w:sz w:val="24"/>
          <w:szCs w:val="24"/>
          <w:u w:val="single"/>
        </w:rPr>
        <w:t>Вопросы пятому участнику:</w:t>
      </w:r>
    </w:p>
    <w:p w:rsidR="00CF0176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1.Наименьшее четное число (2)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2.Дробь, у которой числитель больше знаменателя? </w:t>
      </w:r>
      <w:proofErr w:type="gramStart"/>
      <w:r w:rsidRPr="0067599F">
        <w:rPr>
          <w:rFonts w:ascii="Times New Roman" w:hAnsi="Times New Roman"/>
          <w:sz w:val="24"/>
          <w:szCs w:val="24"/>
        </w:rPr>
        <w:t>(Неправильная</w:t>
      </w:r>
      <w:proofErr w:type="gramEnd"/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3.Сумма внутренних углов треугольника равна ... (180°)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4. умножить на 6. (48)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5.1000 граммов – это сколько килограммов? (1 кг)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6.Сколько в одном часе секунд? (3600)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7.Инструмент для построения окружностей? (Циркуль)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8.</w:t>
      </w:r>
      <w:proofErr w:type="gramStart"/>
      <w:r w:rsidRPr="0067599F">
        <w:rPr>
          <w:rFonts w:ascii="Times New Roman" w:hAnsi="Times New Roman"/>
          <w:sz w:val="24"/>
          <w:szCs w:val="24"/>
        </w:rPr>
        <w:t>Дробь</w:t>
      </w:r>
      <w:proofErr w:type="gramEnd"/>
      <w:r w:rsidRPr="0067599F">
        <w:rPr>
          <w:rFonts w:ascii="Times New Roman" w:hAnsi="Times New Roman"/>
          <w:sz w:val="24"/>
          <w:szCs w:val="24"/>
        </w:rPr>
        <w:t xml:space="preserve"> в которой есть числитель и знаменатель называется …? (Обыкновенной)</w:t>
      </w:r>
    </w:p>
    <w:p w:rsidR="00CF0176" w:rsidRDefault="00CF0176" w:rsidP="00CF0176">
      <w:pPr>
        <w:rPr>
          <w:rFonts w:ascii="Times New Roman" w:hAnsi="Times New Roman"/>
          <w:sz w:val="24"/>
          <w:szCs w:val="24"/>
        </w:rPr>
      </w:pP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- Дорогое жюри, кто из участников нас покидает?</w:t>
      </w:r>
    </w:p>
    <w:p w:rsidR="00CF0176" w:rsidRPr="0067599F" w:rsidRDefault="00CF0176" w:rsidP="00CF0176">
      <w:pPr>
        <w:jc w:val="center"/>
        <w:rPr>
          <w:rFonts w:ascii="Times New Roman" w:hAnsi="Times New Roman"/>
          <w:b/>
          <w:sz w:val="24"/>
          <w:szCs w:val="24"/>
        </w:rPr>
      </w:pPr>
      <w:r w:rsidRPr="0067599F">
        <w:rPr>
          <w:rFonts w:ascii="Times New Roman" w:hAnsi="Times New Roman"/>
          <w:b/>
          <w:sz w:val="24"/>
          <w:szCs w:val="24"/>
        </w:rPr>
        <w:t>Четвертый тур</w:t>
      </w:r>
    </w:p>
    <w:p w:rsidR="00CF0176" w:rsidRPr="002F26ED" w:rsidRDefault="00CF0176" w:rsidP="00CF0176">
      <w:pPr>
        <w:rPr>
          <w:rFonts w:ascii="Times New Roman" w:hAnsi="Times New Roman"/>
          <w:iCs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 xml:space="preserve">    - В четвертом туре участникам необходимо будет отгадать загадки и перевести слово-отгадку на три языка: казахский, английский и русский. За отгаданное слово участник получает 1 балл, за перевод на двух языках – 3 балла, а за перевод на 3 языках – 5 баллов. Каждому участнику путем жеребьевки определяется одна загадка. Время на выполнение – 2 минуты. Участник, который в сумме 4 туров наберет наименьшее количество баллов, покидает игру.</w:t>
      </w: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>Математику уже затем учить надо, что она _____ в порядок приводит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.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 (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у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м, </w:t>
      </w:r>
      <w:r w:rsidRPr="002F26ED">
        <w:rPr>
          <w:rFonts w:ascii="Times New Roman" w:hAnsi="Times New Roman"/>
          <w:iCs/>
          <w:sz w:val="24"/>
          <w:szCs w:val="24"/>
          <w:lang w:val="kk-KZ"/>
        </w:rPr>
        <w:t>акыл</w:t>
      </w:r>
      <w:r w:rsidRPr="0067599F">
        <w:rPr>
          <w:rFonts w:ascii="Times New Roman" w:hAnsi="Times New Roman"/>
          <w:iCs/>
          <w:sz w:val="24"/>
          <w:szCs w:val="24"/>
        </w:rPr>
        <w:t xml:space="preserve">, </w:t>
      </w:r>
      <w:r w:rsidRPr="002F26ED">
        <w:rPr>
          <w:rFonts w:ascii="Times New Roman" w:hAnsi="Times New Roman"/>
          <w:iCs/>
          <w:sz w:val="24"/>
          <w:szCs w:val="24"/>
          <w:lang w:val="en-US"/>
        </w:rPr>
        <w:t>intellect</w:t>
      </w:r>
      <w:r w:rsidRPr="002F26ED">
        <w:rPr>
          <w:rFonts w:ascii="Times New Roman" w:hAnsi="Times New Roman"/>
          <w:iCs/>
          <w:sz w:val="24"/>
          <w:szCs w:val="24"/>
        </w:rPr>
        <w:t>)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>За двумя _______ погонишься, ни одного не поймаешь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.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 (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з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аяц, </w:t>
      </w:r>
      <w:r w:rsidRPr="002F26ED">
        <w:rPr>
          <w:rFonts w:ascii="Times New Roman" w:hAnsi="Times New Roman"/>
          <w:iCs/>
          <w:sz w:val="24"/>
          <w:szCs w:val="24"/>
          <w:lang w:val="kk-KZ"/>
        </w:rPr>
        <w:t xml:space="preserve">коян, </w:t>
      </w:r>
      <w:r w:rsidRPr="002F26ED">
        <w:rPr>
          <w:rFonts w:ascii="Times New Roman" w:hAnsi="Times New Roman"/>
          <w:iCs/>
          <w:sz w:val="24"/>
          <w:szCs w:val="24"/>
          <w:lang w:val="en-US"/>
        </w:rPr>
        <w:t>hare</w:t>
      </w:r>
      <w:r w:rsidRPr="00CF0176">
        <w:rPr>
          <w:rFonts w:ascii="Times New Roman" w:hAnsi="Times New Roman"/>
          <w:iCs/>
          <w:sz w:val="24"/>
          <w:szCs w:val="24"/>
        </w:rPr>
        <w:t>)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>Одна ______ хорошо, а две лучше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.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 </w:t>
      </w:r>
      <w:r w:rsidRPr="00CF0176">
        <w:rPr>
          <w:rFonts w:ascii="Times New Roman" w:hAnsi="Times New Roman"/>
          <w:iCs/>
          <w:sz w:val="24"/>
          <w:szCs w:val="24"/>
        </w:rPr>
        <w:t>(</w:t>
      </w:r>
      <w:proofErr w:type="gramStart"/>
      <w:r w:rsidRPr="002F26ED">
        <w:rPr>
          <w:rFonts w:ascii="Times New Roman" w:hAnsi="Times New Roman"/>
          <w:iCs/>
          <w:sz w:val="24"/>
          <w:szCs w:val="24"/>
          <w:lang w:val="kk-KZ"/>
        </w:rPr>
        <w:t>г</w:t>
      </w:r>
      <w:proofErr w:type="gramEnd"/>
      <w:r w:rsidRPr="002F26ED">
        <w:rPr>
          <w:rFonts w:ascii="Times New Roman" w:hAnsi="Times New Roman"/>
          <w:iCs/>
          <w:sz w:val="24"/>
          <w:szCs w:val="24"/>
          <w:lang w:val="kk-KZ"/>
        </w:rPr>
        <w:t xml:space="preserve">олова, бас, </w:t>
      </w:r>
      <w:r w:rsidRPr="002F26ED">
        <w:rPr>
          <w:rFonts w:ascii="Times New Roman" w:hAnsi="Times New Roman"/>
          <w:iCs/>
          <w:sz w:val="24"/>
          <w:szCs w:val="24"/>
          <w:lang w:val="en-US"/>
        </w:rPr>
        <w:t>head</w:t>
      </w:r>
      <w:r w:rsidRPr="00CF0176">
        <w:rPr>
          <w:rFonts w:ascii="Times New Roman" w:hAnsi="Times New Roman"/>
          <w:iCs/>
          <w:sz w:val="24"/>
          <w:szCs w:val="24"/>
        </w:rPr>
        <w:t>)</w:t>
      </w:r>
    </w:p>
    <w:p w:rsidR="00CF0176" w:rsidRPr="002F26ED" w:rsidRDefault="00CF0176" w:rsidP="00CF0176">
      <w:pPr>
        <w:rPr>
          <w:rFonts w:ascii="Times New Roman" w:hAnsi="Times New Roman"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>Не имей _____ рублей, а имей _____ друзей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.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 </w:t>
      </w:r>
      <w:r w:rsidRPr="00CF0176">
        <w:rPr>
          <w:rFonts w:ascii="Times New Roman" w:hAnsi="Times New Roman"/>
          <w:iCs/>
          <w:sz w:val="24"/>
          <w:szCs w:val="24"/>
        </w:rPr>
        <w:t>(</w:t>
      </w:r>
      <w:proofErr w:type="gramStart"/>
      <w:r w:rsidRPr="002F26ED">
        <w:rPr>
          <w:rFonts w:ascii="Times New Roman" w:hAnsi="Times New Roman"/>
          <w:iCs/>
          <w:sz w:val="24"/>
          <w:szCs w:val="24"/>
        </w:rPr>
        <w:t>с</w:t>
      </w:r>
      <w:proofErr w:type="gramEnd"/>
      <w:r w:rsidRPr="002F26ED">
        <w:rPr>
          <w:rFonts w:ascii="Times New Roman" w:hAnsi="Times New Roman"/>
          <w:iCs/>
          <w:sz w:val="24"/>
          <w:szCs w:val="24"/>
        </w:rPr>
        <w:t xml:space="preserve">то, </w:t>
      </w:r>
      <w:r w:rsidRPr="002F26ED">
        <w:rPr>
          <w:rFonts w:ascii="Times New Roman" w:hAnsi="Times New Roman"/>
          <w:iCs/>
          <w:sz w:val="24"/>
          <w:szCs w:val="24"/>
          <w:lang w:val="kk-KZ"/>
        </w:rPr>
        <w:t>жуз</w:t>
      </w:r>
      <w:r w:rsidRPr="002F26ED">
        <w:rPr>
          <w:rFonts w:ascii="Times New Roman" w:hAnsi="Times New Roman"/>
          <w:iCs/>
          <w:sz w:val="24"/>
          <w:szCs w:val="24"/>
        </w:rPr>
        <w:t>,</w:t>
      </w:r>
      <w:r w:rsidRPr="00CF0176">
        <w:rPr>
          <w:rFonts w:ascii="Times New Roman" w:hAnsi="Times New Roman"/>
          <w:iCs/>
          <w:sz w:val="24"/>
          <w:szCs w:val="24"/>
        </w:rPr>
        <w:t xml:space="preserve"> </w:t>
      </w:r>
      <w:r w:rsidRPr="002F26ED">
        <w:rPr>
          <w:rFonts w:ascii="Times New Roman" w:hAnsi="Times New Roman"/>
          <w:iCs/>
          <w:sz w:val="24"/>
          <w:szCs w:val="24"/>
          <w:lang w:val="en-US"/>
        </w:rPr>
        <w:t>hundred</w:t>
      </w:r>
      <w:r w:rsidRPr="00CF0176">
        <w:rPr>
          <w:rFonts w:ascii="Times New Roman" w:hAnsi="Times New Roman"/>
          <w:iCs/>
          <w:sz w:val="24"/>
          <w:szCs w:val="24"/>
        </w:rPr>
        <w:t>)</w:t>
      </w:r>
    </w:p>
    <w:p w:rsidR="00CF0176" w:rsidRPr="002F26ED" w:rsidRDefault="00CF0176" w:rsidP="00CF0176">
      <w:pPr>
        <w:rPr>
          <w:rFonts w:ascii="Times New Roman" w:hAnsi="Times New Roman"/>
          <w:iCs/>
          <w:sz w:val="24"/>
          <w:szCs w:val="24"/>
        </w:rPr>
      </w:pPr>
      <w:r w:rsidRPr="002F26ED">
        <w:rPr>
          <w:rFonts w:ascii="Times New Roman" w:hAnsi="Times New Roman"/>
          <w:iCs/>
          <w:sz w:val="24"/>
          <w:szCs w:val="24"/>
        </w:rPr>
        <w:t>- Уважаемое жюри, скажите нам, кто проходит в финальный тур?</w:t>
      </w:r>
    </w:p>
    <w:p w:rsidR="00CF0176" w:rsidRPr="0067599F" w:rsidRDefault="00CF0176" w:rsidP="00CF0176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67599F">
        <w:rPr>
          <w:rFonts w:ascii="Times New Roman" w:hAnsi="Times New Roman"/>
          <w:b/>
          <w:iCs/>
          <w:sz w:val="24"/>
          <w:szCs w:val="24"/>
        </w:rPr>
        <w:t>Пятый тур</w:t>
      </w:r>
    </w:p>
    <w:p w:rsidR="00CF0176" w:rsidRPr="002F26ED" w:rsidRDefault="00CF0176" w:rsidP="00CF0176">
      <w:pPr>
        <w:rPr>
          <w:rFonts w:ascii="Times New Roman" w:hAnsi="Times New Roman"/>
          <w:bCs/>
          <w:iCs/>
          <w:sz w:val="24"/>
          <w:szCs w:val="24"/>
        </w:rPr>
      </w:pPr>
      <w:r w:rsidRPr="002F26ED">
        <w:rPr>
          <w:rFonts w:ascii="Times New Roman" w:hAnsi="Times New Roman"/>
          <w:bCs/>
          <w:iCs/>
          <w:sz w:val="24"/>
          <w:szCs w:val="24"/>
        </w:rPr>
        <w:t xml:space="preserve">     - В пятом финальном туре участникам предлагается игровое поле, которое состоит из 36 ячеек. В ячейках находятся по 10 вопросов по темам “Математика”, “Геометрия”, “Казахстанские олимпийцы”, и «Общие вопросы» (6 вопросов) отмеченные красным, зеленым, синим и желтым цветами соответственно (рисунок 1). В течение 10 секунд игроки должны запомнить свои ячейки, затем после закрытия табло, (рисунок 2), они должны постараться ответить на вопросы выбранной темы, за которые они получат по 2 балла. За ответы на вопросы соперника дается 3 балла, за общие вопросы - 1 балл. Время на обдумывание вопроса не более 10 секунд. Победителем игры становится участник, набравший большее количество баллов за все пять туров. </w:t>
      </w:r>
    </w:p>
    <w:tbl>
      <w:tblPr>
        <w:tblpPr w:leftFromText="180" w:rightFromText="180" w:vertAnchor="text" w:horzAnchor="page" w:tblpX="920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"/>
        <w:gridCol w:w="483"/>
        <w:gridCol w:w="484"/>
        <w:gridCol w:w="484"/>
        <w:gridCol w:w="484"/>
        <w:gridCol w:w="483"/>
      </w:tblGrid>
      <w:tr w:rsidR="00CF0176" w:rsidRPr="002F26ED" w:rsidTr="00CF0176">
        <w:trPr>
          <w:trHeight w:val="303"/>
        </w:trPr>
        <w:tc>
          <w:tcPr>
            <w:tcW w:w="460" w:type="dxa"/>
            <w:shd w:val="clear" w:color="auto" w:fill="FFFFFF"/>
          </w:tcPr>
          <w:p w:rsidR="00CF0176" w:rsidRPr="002F26ED" w:rsidRDefault="00CF0176" w:rsidP="00CF0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F0176" w:rsidRPr="002F26ED" w:rsidTr="00CF0176">
        <w:trPr>
          <w:trHeight w:val="303"/>
        </w:trPr>
        <w:tc>
          <w:tcPr>
            <w:tcW w:w="460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F0176" w:rsidRPr="002F26ED" w:rsidTr="00CF0176">
        <w:trPr>
          <w:trHeight w:val="303"/>
        </w:trPr>
        <w:tc>
          <w:tcPr>
            <w:tcW w:w="460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F0176" w:rsidRPr="002F26ED" w:rsidTr="00CF0176">
        <w:trPr>
          <w:trHeight w:val="303"/>
        </w:trPr>
        <w:tc>
          <w:tcPr>
            <w:tcW w:w="460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F0176" w:rsidRPr="002F26ED" w:rsidTr="00CF0176">
        <w:trPr>
          <w:trHeight w:val="303"/>
        </w:trPr>
        <w:tc>
          <w:tcPr>
            <w:tcW w:w="460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F0176" w:rsidRPr="002F26ED" w:rsidTr="00CF0176">
        <w:trPr>
          <w:trHeight w:val="303"/>
        </w:trPr>
        <w:tc>
          <w:tcPr>
            <w:tcW w:w="460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4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3" w:type="dxa"/>
            <w:shd w:val="clear" w:color="auto" w:fill="FFFFFF"/>
          </w:tcPr>
          <w:p w:rsidR="00CF0176" w:rsidRPr="002F26ED" w:rsidRDefault="00CF0176" w:rsidP="00CF0176">
            <w:pPr>
              <w:rPr>
                <w:rFonts w:ascii="Times New Roman" w:hAnsi="Times New Roman"/>
                <w:sz w:val="24"/>
                <w:szCs w:val="24"/>
              </w:rPr>
            </w:pPr>
            <w:r w:rsidRPr="002F26E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</w:tbl>
    <w:p w:rsidR="00CF0176" w:rsidRDefault="00CF0176" w:rsidP="00CF0176">
      <w:pPr>
        <w:rPr>
          <w:rFonts w:ascii="Times New Roman" w:hAnsi="Times New Roman"/>
          <w:i/>
          <w:sz w:val="24"/>
          <w:szCs w:val="24"/>
        </w:rPr>
      </w:pPr>
    </w:p>
    <w:p w:rsidR="00CF0176" w:rsidRPr="002F26ED" w:rsidRDefault="00CF0176" w:rsidP="00CF0176">
      <w:pPr>
        <w:rPr>
          <w:rFonts w:ascii="Times New Roman" w:hAnsi="Times New Roman"/>
          <w:i/>
          <w:sz w:val="24"/>
          <w:szCs w:val="24"/>
        </w:rPr>
        <w:sectPr w:rsidR="00CF0176" w:rsidRPr="002F26ED" w:rsidSect="00CF0176">
          <w:pgSz w:w="16838" w:h="11906" w:orient="landscape"/>
          <w:pgMar w:top="566" w:right="568" w:bottom="1134" w:left="567" w:header="708" w:footer="708" w:gutter="0"/>
          <w:cols w:space="708"/>
          <w:docGrid w:linePitch="360"/>
        </w:sectPr>
      </w:pPr>
    </w:p>
    <w:p w:rsidR="00CF0176" w:rsidRPr="0067599F" w:rsidRDefault="00CF0176" w:rsidP="00CF0176">
      <w:pPr>
        <w:rPr>
          <w:rFonts w:ascii="Times New Roman" w:hAnsi="Times New Roman"/>
          <w:sz w:val="24"/>
          <w:szCs w:val="24"/>
          <w:u w:val="single"/>
        </w:rPr>
      </w:pPr>
      <w:r w:rsidRPr="002F26ED">
        <w:rPr>
          <w:rFonts w:ascii="Times New Roman" w:hAnsi="Times New Roman"/>
          <w:i/>
          <w:sz w:val="24"/>
          <w:szCs w:val="24"/>
        </w:rPr>
        <w:lastRenderedPageBreak/>
        <w:t xml:space="preserve">             </w:t>
      </w:r>
      <w:r w:rsidRPr="002F26ED">
        <w:t xml:space="preserve"> </w:t>
      </w:r>
      <w:r w:rsidRPr="0067599F">
        <w:rPr>
          <w:rFonts w:ascii="Times New Roman" w:hAnsi="Times New Roman"/>
          <w:sz w:val="24"/>
          <w:szCs w:val="24"/>
          <w:u w:val="single"/>
        </w:rPr>
        <w:t>Вопросы по математике (красный):</w:t>
      </w:r>
    </w:p>
    <w:p w:rsidR="00CF0176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67599F">
        <w:rPr>
          <w:rFonts w:ascii="Times New Roman" w:hAnsi="Times New Roman"/>
          <w:sz w:val="24"/>
          <w:szCs w:val="24"/>
        </w:rPr>
        <w:t>Что значит упростить дробь? (Сократить)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4. Когда произведение равно нулю? (Когда один из множителей равен нулю)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9. Что больше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67599F">
        <w:rPr>
          <w:rFonts w:ascii="Times New Roman" w:hAnsi="Times New Roman"/>
          <w:sz w:val="24"/>
          <w:szCs w:val="24"/>
        </w:rPr>
        <w:t xml:space="preserve"> или 0,5? (0,5)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11.  Сколько сантиметров в метре(100)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13. Равенство двух отношений называют …? (Пропорцией)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18.  На какое число делить нельзя? (на 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22.  Сколько раз надо отмерить, чтобы один раз отрезать? (7)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26. Модуль отрицательного числа равен числу, …(ему противоположному)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29. Сколько секунд в минуте? (60)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34. Два плюс два умножить на два? (6)</w:t>
      </w:r>
    </w:p>
    <w:p w:rsidR="00CF0176" w:rsidRDefault="00CF0176" w:rsidP="00CF0176">
      <w:pPr>
        <w:rPr>
          <w:rFonts w:ascii="Times New Roman" w:hAnsi="Times New Roman"/>
          <w:i/>
          <w:sz w:val="24"/>
          <w:szCs w:val="24"/>
          <w:u w:val="single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67599F">
        <w:rPr>
          <w:rFonts w:ascii="Times New Roman" w:hAnsi="Times New Roman"/>
          <w:sz w:val="24"/>
          <w:szCs w:val="24"/>
          <w:u w:val="single"/>
        </w:rPr>
        <w:t>Вопросы по геометрии (зеленый):</w:t>
      </w:r>
    </w:p>
    <w:p w:rsidR="00CF0176" w:rsidRDefault="00CF0176" w:rsidP="00CF0176">
      <w:pPr>
        <w:pStyle w:val="a3"/>
        <w:rPr>
          <w:rFonts w:ascii="Times New Roman" w:hAnsi="Times New Roman"/>
          <w:sz w:val="24"/>
          <w:szCs w:val="24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6759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599F">
        <w:rPr>
          <w:rFonts w:ascii="Times New Roman" w:hAnsi="Times New Roman"/>
          <w:sz w:val="24"/>
          <w:szCs w:val="24"/>
        </w:rPr>
        <w:t>Часть прямой, ограниченная точками, называется … (отрезок)</w:t>
      </w:r>
      <w:proofErr w:type="gramEnd"/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67599F">
        <w:rPr>
          <w:rFonts w:ascii="Times New Roman" w:hAnsi="Times New Roman"/>
          <w:sz w:val="24"/>
          <w:szCs w:val="24"/>
        </w:rPr>
        <w:t>Как называется луч, который исходит из вершины угла, проходит между его сторонами и делит угол пополам? (биссектриса)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67599F">
        <w:rPr>
          <w:rFonts w:ascii="Times New Roman" w:hAnsi="Times New Roman"/>
          <w:sz w:val="24"/>
          <w:szCs w:val="24"/>
        </w:rPr>
        <w:t>Равенство треугольников по двум сторонам и углу между ними, какой это признак? (Первый)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15. Как называют раздел в геометрии, изучающий свойства фигур на плоскости? (Планиметрия)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19. Какие углы образуются при пересечении двух прямых? (Вертикальные и смежные)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23. Чему равна сумма смежных углов? (180°)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28. Если у треугольника все стороны равны, то это какой треугольник? (Равносторонний)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31. Радиус окружности равен 5 см, чему равен диаметр окружности? (10 см)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33. Как называются две прямые, если они не пересекаются? (параллельными)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36.  Если прямые пересекаются под прямым углом, тогда они называются …? (перпендикулярными)</w:t>
      </w:r>
    </w:p>
    <w:p w:rsidR="00CF0176" w:rsidRDefault="00CF0176" w:rsidP="00CF0176">
      <w:pPr>
        <w:rPr>
          <w:rFonts w:ascii="Times New Roman" w:hAnsi="Times New Roman"/>
          <w:i/>
          <w:sz w:val="24"/>
          <w:szCs w:val="24"/>
          <w:u w:val="single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67599F">
        <w:rPr>
          <w:rFonts w:ascii="Times New Roman" w:hAnsi="Times New Roman"/>
          <w:sz w:val="24"/>
          <w:szCs w:val="24"/>
          <w:u w:val="single"/>
        </w:rPr>
        <w:t>Вопросы по Олимпиаде 2012 (</w:t>
      </w:r>
      <w:proofErr w:type="gramStart"/>
      <w:r w:rsidRPr="0067599F">
        <w:rPr>
          <w:rFonts w:ascii="Times New Roman" w:hAnsi="Times New Roman"/>
          <w:sz w:val="24"/>
          <w:szCs w:val="24"/>
          <w:u w:val="single"/>
        </w:rPr>
        <w:t>синий</w:t>
      </w:r>
      <w:proofErr w:type="gramEnd"/>
      <w:r w:rsidRPr="0067599F">
        <w:rPr>
          <w:rFonts w:ascii="Times New Roman" w:hAnsi="Times New Roman"/>
          <w:sz w:val="24"/>
          <w:szCs w:val="24"/>
          <w:u w:val="single"/>
        </w:rPr>
        <w:t>):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67599F">
        <w:rPr>
          <w:rFonts w:ascii="Times New Roman" w:hAnsi="Times New Roman"/>
          <w:sz w:val="24"/>
          <w:szCs w:val="24"/>
        </w:rPr>
        <w:t>В каком городе мира проходили ХХХ летние Олимпийские игры? (в Лондоне)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67599F">
        <w:rPr>
          <w:rFonts w:ascii="Times New Roman" w:hAnsi="Times New Roman"/>
          <w:sz w:val="24"/>
          <w:szCs w:val="24"/>
        </w:rPr>
        <w:t>Сколько медалей завоевали казахстанские спортсмены на Олимпийских играх 2012 года? (13 медалей)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12. Сколько золотых медалей завоевала сборная команда Республики Казахстан? (7)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14. Кто из казахстанских спортсменов является </w:t>
      </w:r>
      <w:proofErr w:type="spellStart"/>
      <w:r w:rsidRPr="0067599F">
        <w:rPr>
          <w:rFonts w:ascii="Times New Roman" w:hAnsi="Times New Roman"/>
          <w:sz w:val="24"/>
          <w:szCs w:val="24"/>
        </w:rPr>
        <w:t>двухкратным</w:t>
      </w:r>
      <w:proofErr w:type="spellEnd"/>
      <w:r w:rsidRPr="0067599F">
        <w:rPr>
          <w:rFonts w:ascii="Times New Roman" w:hAnsi="Times New Roman"/>
          <w:sz w:val="24"/>
          <w:szCs w:val="24"/>
        </w:rPr>
        <w:t xml:space="preserve"> Олимпийским чемпионом в тяжелой атлетике? (Илья Ильин)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16. Какой казахстанский боксер завоевал золотую медаль на играх 2012 года? (</w:t>
      </w:r>
      <w:proofErr w:type="spellStart"/>
      <w:r w:rsidRPr="0067599F">
        <w:rPr>
          <w:rFonts w:ascii="Times New Roman" w:hAnsi="Times New Roman"/>
          <w:sz w:val="24"/>
          <w:szCs w:val="24"/>
        </w:rPr>
        <w:t>Серик</w:t>
      </w:r>
      <w:proofErr w:type="spellEnd"/>
      <w:r w:rsidRPr="0067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599F">
        <w:rPr>
          <w:rFonts w:ascii="Times New Roman" w:hAnsi="Times New Roman"/>
          <w:sz w:val="24"/>
          <w:szCs w:val="24"/>
        </w:rPr>
        <w:t>Сапиев</w:t>
      </w:r>
      <w:proofErr w:type="spellEnd"/>
      <w:r w:rsidRPr="0067599F">
        <w:rPr>
          <w:rFonts w:ascii="Times New Roman" w:hAnsi="Times New Roman"/>
          <w:sz w:val="24"/>
          <w:szCs w:val="24"/>
        </w:rPr>
        <w:t>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21. Кто из казахстанских спортсменов-женщин завоевал золото в легкой атлетике? (Ольга </w:t>
      </w:r>
      <w:proofErr w:type="spellStart"/>
      <w:r w:rsidRPr="0067599F">
        <w:rPr>
          <w:rFonts w:ascii="Times New Roman" w:hAnsi="Times New Roman"/>
          <w:sz w:val="24"/>
          <w:szCs w:val="24"/>
        </w:rPr>
        <w:t>Рыпакова</w:t>
      </w:r>
      <w:proofErr w:type="spellEnd"/>
      <w:r w:rsidRPr="0067599F">
        <w:rPr>
          <w:rFonts w:ascii="Times New Roman" w:hAnsi="Times New Roman"/>
          <w:sz w:val="24"/>
          <w:szCs w:val="24"/>
        </w:rPr>
        <w:t>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24. Какое место в общем мировом зачете занимает Олимпийская сборная Казахстана?  (12)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lastRenderedPageBreak/>
        <w:t>25. В какой стране проходили ХХХ летние Олимпийские игры? (Великобритания)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32. Кто принес первую золотую медаль на играх 2012 года?  (Александр Винокуров)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35.  В каком виде спорта казахстанскими спортсменами было больше всего завоевано золотых медалей? (тяжелая атлетика)</w:t>
      </w:r>
    </w:p>
    <w:p w:rsidR="00CF0176" w:rsidRDefault="00CF0176" w:rsidP="00CF0176">
      <w:pPr>
        <w:rPr>
          <w:rFonts w:ascii="Times New Roman" w:hAnsi="Times New Roman"/>
          <w:i/>
          <w:sz w:val="24"/>
          <w:szCs w:val="24"/>
          <w:u w:val="single"/>
        </w:rPr>
      </w:pP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67599F">
        <w:rPr>
          <w:rFonts w:ascii="Times New Roman" w:hAnsi="Times New Roman"/>
          <w:sz w:val="24"/>
          <w:szCs w:val="24"/>
          <w:u w:val="single"/>
        </w:rPr>
        <w:t>Общие вопросы (желтые):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67599F">
        <w:rPr>
          <w:rFonts w:ascii="Times New Roman" w:hAnsi="Times New Roman"/>
          <w:sz w:val="24"/>
          <w:szCs w:val="24"/>
        </w:rPr>
        <w:t>В каком году Республика Казахстан обрела свою Независимость? Назовите дату. (16 декабря 1991 г)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10.</w:t>
      </w:r>
      <w:r w:rsidRPr="0067599F">
        <w:rPr>
          <w:rFonts w:ascii="Times New Roman" w:hAnsi="Times New Roman"/>
          <w:sz w:val="24"/>
          <w:szCs w:val="24"/>
        </w:rPr>
        <w:t>Назовите имя</w:t>
      </w:r>
      <w:proofErr w:type="gramStart"/>
      <w:r w:rsidRPr="0067599F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67599F">
        <w:rPr>
          <w:rFonts w:ascii="Times New Roman" w:hAnsi="Times New Roman"/>
          <w:sz w:val="24"/>
          <w:szCs w:val="24"/>
        </w:rPr>
        <w:t>ервого Президента Республики Казахстан? (Н.А.Назарбаев)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 xml:space="preserve">17. </w:t>
      </w:r>
      <w:r>
        <w:rPr>
          <w:rFonts w:ascii="Times New Roman" w:hAnsi="Times New Roman"/>
          <w:sz w:val="24"/>
          <w:szCs w:val="24"/>
        </w:rPr>
        <w:t>Какое событие отмечает вся страна 15 февраля</w:t>
      </w:r>
      <w:r w:rsidRPr="0067599F">
        <w:rPr>
          <w:rFonts w:ascii="Times New Roman" w:hAnsi="Times New Roman"/>
          <w:sz w:val="24"/>
          <w:szCs w:val="24"/>
        </w:rPr>
        <w:t>? (</w:t>
      </w:r>
      <w:r>
        <w:rPr>
          <w:rFonts w:ascii="Times New Roman" w:hAnsi="Times New Roman"/>
          <w:sz w:val="24"/>
          <w:szCs w:val="24"/>
        </w:rPr>
        <w:t>День вывода войск из Афганистана</w:t>
      </w:r>
      <w:r w:rsidRPr="0067599F">
        <w:rPr>
          <w:rFonts w:ascii="Times New Roman" w:hAnsi="Times New Roman"/>
          <w:sz w:val="24"/>
          <w:szCs w:val="24"/>
        </w:rPr>
        <w:t>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20. Какой юбилей все граждане Республики Казахстан праздновали в 2016 году? (25-летие Независимости Республики Казахстан)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27. Какие названия носила столица Республики Казахстан – Астана? (</w:t>
      </w:r>
      <w:proofErr w:type="spellStart"/>
      <w:r w:rsidRPr="0067599F">
        <w:rPr>
          <w:rFonts w:ascii="Times New Roman" w:hAnsi="Times New Roman"/>
          <w:sz w:val="24"/>
          <w:szCs w:val="24"/>
        </w:rPr>
        <w:t>Акмолинск</w:t>
      </w:r>
      <w:proofErr w:type="spellEnd"/>
      <w:r w:rsidRPr="0067599F">
        <w:rPr>
          <w:rFonts w:ascii="Times New Roman" w:hAnsi="Times New Roman"/>
          <w:sz w:val="24"/>
          <w:szCs w:val="24"/>
        </w:rPr>
        <w:t xml:space="preserve">, Целиноград, </w:t>
      </w:r>
      <w:proofErr w:type="spellStart"/>
      <w:r w:rsidRPr="0067599F">
        <w:rPr>
          <w:rFonts w:ascii="Times New Roman" w:hAnsi="Times New Roman"/>
          <w:sz w:val="24"/>
          <w:szCs w:val="24"/>
        </w:rPr>
        <w:t>Акмола</w:t>
      </w:r>
      <w:proofErr w:type="spellEnd"/>
      <w:r w:rsidRPr="0067599F">
        <w:rPr>
          <w:rFonts w:ascii="Times New Roman" w:hAnsi="Times New Roman"/>
          <w:sz w:val="24"/>
          <w:szCs w:val="24"/>
        </w:rPr>
        <w:t>)</w:t>
      </w:r>
    </w:p>
    <w:p w:rsidR="00CF0176" w:rsidRPr="0067599F" w:rsidRDefault="00CF0176" w:rsidP="00CF0176">
      <w:pPr>
        <w:pStyle w:val="a3"/>
        <w:rPr>
          <w:rFonts w:ascii="Times New Roman" w:hAnsi="Times New Roman"/>
          <w:sz w:val="24"/>
          <w:szCs w:val="24"/>
        </w:rPr>
      </w:pPr>
      <w:r w:rsidRPr="0067599F">
        <w:rPr>
          <w:rFonts w:ascii="Times New Roman" w:hAnsi="Times New Roman"/>
          <w:sz w:val="24"/>
          <w:szCs w:val="24"/>
        </w:rPr>
        <w:t>30. В каком году в Республике Казахстан была принята своя денежная валюта – тенге? (1993)</w:t>
      </w:r>
    </w:p>
    <w:p w:rsidR="00CF0176" w:rsidRDefault="00CF0176" w:rsidP="00CF0176">
      <w:pPr>
        <w:rPr>
          <w:rFonts w:ascii="Times New Roman" w:hAnsi="Times New Roman"/>
          <w:sz w:val="24"/>
          <w:szCs w:val="24"/>
        </w:rPr>
      </w:pPr>
    </w:p>
    <w:p w:rsidR="00CF0176" w:rsidRDefault="00CF0176" w:rsidP="00CF0176">
      <w:pPr>
        <w:pBdr>
          <w:bottom w:val="doubleWave" w:sz="6" w:space="1" w:color="auto"/>
        </w:pBdr>
        <w:rPr>
          <w:rFonts w:ascii="Times New Roman" w:hAnsi="Times New Roman"/>
          <w:i/>
          <w:sz w:val="24"/>
          <w:szCs w:val="24"/>
        </w:rPr>
      </w:pPr>
      <w:r w:rsidRPr="002F26ED">
        <w:rPr>
          <w:rFonts w:ascii="Times New Roman" w:hAnsi="Times New Roman"/>
          <w:sz w:val="24"/>
          <w:szCs w:val="24"/>
        </w:rPr>
        <w:t>- Уважаемое жюри, назовите нам, пожалуйста, победителя сегодняшней игры. (</w:t>
      </w:r>
      <w:r w:rsidRPr="002F26ED">
        <w:rPr>
          <w:rFonts w:ascii="Times New Roman" w:hAnsi="Times New Roman"/>
          <w:i/>
          <w:sz w:val="24"/>
          <w:szCs w:val="24"/>
        </w:rPr>
        <w:t xml:space="preserve">Далее проходит награждение победителя грамотой и поощрительным призом, а также памятными призами участников игры) </w:t>
      </w:r>
    </w:p>
    <w:p w:rsidR="00CF0176" w:rsidRPr="002F26ED" w:rsidRDefault="00CF0176" w:rsidP="00CF0176">
      <w:p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noProof/>
          <w:sz w:val="24"/>
          <w:szCs w:val="24"/>
          <w:lang w:eastAsia="ru-RU"/>
        </w:rPr>
        <w:drawing>
          <wp:inline distT="0" distB="0" distL="0" distR="0">
            <wp:extent cx="3505469" cy="1976400"/>
            <wp:effectExtent l="19050" t="0" r="0" b="0"/>
            <wp:docPr id="41" name="Рисунок 41" descr="C:\Users\офис\Desktop\Т.Ж\20180214_091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офис\Desktop\Т.Ж\20180214_0917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69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noProof/>
          <w:sz w:val="24"/>
          <w:szCs w:val="24"/>
          <w:lang w:eastAsia="ru-RU"/>
        </w:rPr>
        <w:drawing>
          <wp:inline distT="0" distB="0" distL="0" distR="0">
            <wp:extent cx="3505469" cy="1976400"/>
            <wp:effectExtent l="19050" t="0" r="0" b="0"/>
            <wp:docPr id="40" name="Рисунок 40" descr="C:\Users\офис\Desktop\Т.Ж\20180214_091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офис\Desktop\Т.Ж\20180214_09163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69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CF0176" w:rsidRDefault="00CF0176" w:rsidP="00CF0176">
      <w:pPr>
        <w:rPr>
          <w:rFonts w:ascii="Times New Roman" w:hAnsi="Times New Roman"/>
          <w:iCs/>
          <w:sz w:val="24"/>
          <w:szCs w:val="24"/>
        </w:rPr>
      </w:pPr>
    </w:p>
    <w:p w:rsidR="0040197E" w:rsidRPr="0040197E" w:rsidRDefault="0040197E" w:rsidP="0040197E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24"/>
        </w:rPr>
      </w:pPr>
      <w:r w:rsidRPr="0040197E">
        <w:rPr>
          <w:rFonts w:ascii="Times New Roman" w:hAnsi="Times New Roman" w:cs="Times New Roman"/>
          <w:b/>
          <w:i/>
          <w:sz w:val="32"/>
          <w:szCs w:val="24"/>
        </w:rPr>
        <w:lastRenderedPageBreak/>
        <w:t>Лекция «Энергия будущего» (с презентацией)</w:t>
      </w:r>
    </w:p>
    <w:p w:rsidR="0040197E" w:rsidRPr="009658F4" w:rsidRDefault="0040197E" w:rsidP="0040197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06.02.2018</w:t>
      </w:r>
      <w:r w:rsidR="00916B71">
        <w:rPr>
          <w:rFonts w:ascii="Times New Roman" w:hAnsi="Times New Roman" w:cs="Times New Roman"/>
          <w:sz w:val="24"/>
          <w:szCs w:val="24"/>
        </w:rPr>
        <w:t>г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Миллер Виктор: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Слайд 1       Актуальность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На сегодняшний день существует множество предприятий, фабрик, заводов и т.д. И такое явление, как энергия, становится ценнейшим ресурсом. Ее пытаются экономить разными методами: разработкой новых технологий, сокращением качества продукции или созданием альтернативных источников энергии.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Перспективы использования возобновляемых источников энергии связаны с их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экологической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чистотой, низкой стоимостью эксплуатации и ожидаемым топливным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дефицитом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в традиционной энергетике.</w:t>
      </w:r>
    </w:p>
    <w:p w:rsidR="0040197E" w:rsidRPr="009658F4" w:rsidRDefault="0040197E" w:rsidP="0040197E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EFEEEE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 xml:space="preserve">Тем самым на сегодняшний день возобновляемые источники энергии выступают необходимым направлением развития энергетики будущего. Казахстан же в этом плане обладает всеми необходимыми ресурсами для использования этой энергии. Учитывая дефицит электроэнергии в стране, особенно в южных регионах, вопрос о расширении применения альтернативных </w:t>
      </w:r>
      <w:proofErr w:type="spellStart"/>
      <w:proofErr w:type="gramStart"/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>ис-точников</w:t>
      </w:r>
      <w:proofErr w:type="spellEnd"/>
      <w:proofErr w:type="gramEnd"/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 xml:space="preserve"> стоит сегодня наиболее остро.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EFEEEE"/>
        </w:rPr>
        <w:t> 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58F4">
        <w:rPr>
          <w:rFonts w:ascii="Times New Roman" w:hAnsi="Times New Roman" w:cs="Times New Roman"/>
          <w:b/>
          <w:sz w:val="24"/>
          <w:szCs w:val="24"/>
        </w:rPr>
        <w:t>Слайд 2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«Альтернативная энергетика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 — совокупность перспективных способов получения, передачи и использования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энергии, которые </w:t>
      </w:r>
      <w:proofErr w:type="gram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распространены</w:t>
      </w:r>
      <w:proofErr w:type="gram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так широко, как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традиционные, однако представляют интерес из-за выгодности их использования и, как правило, низком риске причинения вреда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окружающей среде.»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3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Основным направлением альтернативной энергетики является поиск и использование альтернативных (нетрадиционных) источников энергии. </w:t>
      </w:r>
      <w:r w:rsidRPr="009658F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Источники энергии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 — встречающиеся в природе вещества и процессы, которые позволяют человеку получить необходимую для существования энергию.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Альтернативный источник энергии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 — заменяет собой традиционные источники энергии, функционирующие на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нефти, добываемом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природном газе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угле, которые при сгорании выделяют в атмосферу углекислый газ, вызывающий парниковый эффект и глобальное потепление.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Классификация источников: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658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Ветряные</w:t>
      </w:r>
      <w:proofErr w:type="gramEnd"/>
      <w:r w:rsidRPr="009658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(движение воздушных масс)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Геотермальные (тепло планеты)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Солнечные (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9F9F9"/>
        </w:rPr>
        <w:t>электромагнитное излучение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9F9F9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9F9F9"/>
        </w:rPr>
        <w:t>солнца)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9F9F9"/>
        </w:rPr>
        <w:t>Гидроэнергетические (движение воды в реках и морях)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F9F9F9"/>
        </w:rPr>
        <w:t>Биотопливные</w:t>
      </w:r>
      <w:proofErr w:type="spellEnd"/>
      <w:r w:rsidRPr="009658F4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(теплота сгорания возобновляемого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9F9F9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9F9F9"/>
        </w:rPr>
        <w:t>топлива</w:t>
      </w:r>
      <w:r w:rsidRPr="009658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4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Геотермальная энергетика</w:t>
      </w: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— направление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энергетики, основанное на производстве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электрической энергии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за счёт энергии, содержащейся в недрах земли, на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геотермальных станциях.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Казахстане не используется геотермальная энергетика. Геотермальная энергетика наиболее развита в Исландии, так называемая страна гейзеров на её долю приходится 30 %  от мировых </w:t>
      </w: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обьемов</w:t>
      </w:r>
      <w:proofErr w:type="spell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использования Геотермальной энергии.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Доступ к подземным тёплым водам возможен при помощи глубинного бурения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скважин.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Главным достоинством геотермальной энергии является её практическая неиссякаемость и полная независимость от условий окружающей среды, времени суток и года.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lastRenderedPageBreak/>
        <w:t>Главная из проблем, которые возникают при использовании подземных термальных вод, заключается в необходимости возобновляемого цикла поступления (закачки) воды в подземный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водоносный горизонт. В термальных водах содержится большое количество солей различных токсичных металлов (например,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бора,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свинца,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цинка) и химических соединений (аммиака,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фенолов), что исключает сброс этих вод в природные водные системы, расположенные на поверхности.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5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Достоинства: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Возобновляемый источник энергии (во всяком случае, при условии, что в нагнетательную скважину не закачивается слишком много воды за слишком короткое время).</w:t>
      </w: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Геотермальная электростанция для работы не требует поставок топлива из внешних источников.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Недостатки: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эксплуатационную скважину могут выделяться горючие или токсичные газы или минералы, содержащиеся в породах земной коры. Избавиться от них достаточно сложно.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установки геотермальной электростанции велика.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197E" w:rsidRPr="009658F4" w:rsidRDefault="0040197E" w:rsidP="0040197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8F4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Глушко Леонид: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6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Солнечная энергетика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 — направление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нетрадиционной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энергетики, основанное на непосредственном использовании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солнечного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излучения для получения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каком-либо виде. Солнечная энергетика использует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неисчерпаемый источник энергии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и является экологически чистой, то есть не производящей вредных отходов. Производство энергии с помощью солнечных электростанций хорошо согласовывается с концепцией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распределённого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производства энергии.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EFEEEE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>За последние годы в развитии солнечной энергетики также наблюдается динамичный рост. Однако применение солнечной электроэнергетики сегодня невозможно без государственной поддержки. Среди стран, проводящих подобную политику, самую заметную роль играют США, Германия, Испания, Южная Корея и Япония, где программы развития этого направления энергетики стали национальными. Именно они и формируют сегодня мировой рынок солнечной энергетики.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7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По графику видно</w:t>
      </w:r>
      <w:proofErr w:type="gram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 в Казахстане наиболее освещены Южные районы страны.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В северных районах страны солнечная энергия используется для освещения улиц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8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Потенциал солнечной энергетики в Казахстане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Казахстан, являясь крупнейшей центрально-азиатской республикой, имеет большой потенциал солнечной энергетики.  В таблице приведены данные о месячных и годовых значениях солнечного излучения (энергетической освещенности) для трех районов: Форт-Шевченко (на побережье Каспийского моря), Аральского моря (вблизи Аральского побережья) и </w:t>
      </w: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Алматы</w:t>
      </w:r>
      <w:proofErr w:type="spell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(на юго-востоке страны).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Слайд 9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.Пример Солнечные батареи в количестве 10 штук установленные в нашем селе 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10.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Солнечная энергия достоинства и недостатки</w:t>
      </w:r>
      <w:proofErr w:type="gram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..</w:t>
      </w:r>
      <w:proofErr w:type="gramEnd"/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Слайд 11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Гидроэнергетика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 — область хозяйственно-экономической деятельности человека, совокупность больших естественных и искусственных подсистем, служащих для преобразования энергии водного потока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в электрическую энергию.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EFEEEE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EFEEEE"/>
        </w:rPr>
        <w:t>Слайд 12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EFEEEE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 xml:space="preserve">Малые ГЭС – наиболее активно развивающееся направление ВИЭ в Казахстане. В период с 2007 по 2010 годы в </w:t>
      </w: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>Алматинской</w:t>
      </w:r>
      <w:proofErr w:type="spellEnd"/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 xml:space="preserve"> области было введено в работу 5 малых ГЭС с суммарной установленной мощностью около 20 МВт. Строительство малых ГЭС, работающих без подпорных плотин на небольших реках, является одним из важных направлений повышения </w:t>
      </w: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>энергоэффективности</w:t>
      </w:r>
      <w:proofErr w:type="spellEnd"/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 xml:space="preserve"> казахстанской экономики. По оценкам экспертов, наибольший результат принесет сооружение каскадов безопасных малых ГЭС на реках Южного Казахстана.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EFEEEE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EFEEEE"/>
        </w:rPr>
        <w:t xml:space="preserve">Слайд 13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EFEEEE"/>
        </w:rPr>
      </w:pPr>
      <w:r w:rsidRPr="009658F4">
        <w:rPr>
          <w:rFonts w:ascii="Times New Roman" w:hAnsi="Times New Roman" w:cs="Times New Roman"/>
          <w:sz w:val="24"/>
          <w:szCs w:val="24"/>
          <w:shd w:val="clear" w:color="auto" w:fill="EFEEEE"/>
        </w:rPr>
        <w:t xml:space="preserve">Гидроэнергетика плюсы и минусы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Слайд 14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658F4">
        <w:rPr>
          <w:rFonts w:ascii="Times New Roman" w:hAnsi="Times New Roman" w:cs="Times New Roman"/>
          <w:b/>
          <w:bCs/>
          <w:sz w:val="24"/>
          <w:szCs w:val="24"/>
        </w:rPr>
        <w:t>Биотопливо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>—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proofErr w:type="gramStart"/>
      <w:r w:rsidRPr="009658F4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9658F4">
        <w:rPr>
          <w:rFonts w:ascii="Times New Roman" w:hAnsi="Times New Roman" w:cs="Times New Roman"/>
          <w:sz w:val="24"/>
          <w:szCs w:val="24"/>
        </w:rPr>
        <w:t>пливо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из растительного или животного сырья, из продуктов жизнедеятельности организмов или органических промышленных отходов.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9658F4">
        <w:rPr>
          <w:rFonts w:ascii="Times New Roman" w:hAnsi="Times New Roman" w:cs="Times New Roman"/>
          <w:sz w:val="24"/>
          <w:szCs w:val="24"/>
        </w:rPr>
        <w:t xml:space="preserve">Различается жидкое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биотопливо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(для двигателей внутреннего сгорания, например,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этанол,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метанол,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биодизель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), твёрдое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биотопливо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(дрова,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брикеты,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топливные гранулы,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щепа,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солома,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лузга) и газообразное (синтез-газ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, 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биогаз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>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водород).</w:t>
      </w:r>
      <w:proofErr w:type="gramEnd"/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Биотоплива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разделяют на твердые, жидкие и газообразные. Твердые — это традиционные дрова (часто в виде отходов деревообработки) 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топливные гранулы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 xml:space="preserve">(прессованные мелкие остатки деревообработки). Жидкие топлива — это спирты (метанол, этанол, бутанол), эфиры,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биодизель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биомазут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>. Газообразные топлива — различные газовые смеси с угарным газом, метаном, водородом получаемые при термическом разложении сырья в присутствии кислорода (газификация), без кислорода (пиролиз) или при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сбраживании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658F4">
        <w:rPr>
          <w:rFonts w:ascii="Times New Roman" w:hAnsi="Times New Roman" w:cs="Times New Roman"/>
          <w:sz w:val="24"/>
          <w:szCs w:val="24"/>
        </w:rPr>
        <w:t>под воздействием бактерий.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58F4">
        <w:rPr>
          <w:rFonts w:ascii="Times New Roman" w:hAnsi="Times New Roman" w:cs="Times New Roman"/>
          <w:b/>
          <w:sz w:val="24"/>
          <w:szCs w:val="24"/>
        </w:rPr>
        <w:t>Слайд 15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 xml:space="preserve">Плюсы и минусы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Биотоплива</w:t>
      </w:r>
      <w:proofErr w:type="spellEnd"/>
      <w:proofErr w:type="gramStart"/>
      <w:r w:rsidRPr="009658F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Бойко Александр: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58F4">
        <w:rPr>
          <w:rFonts w:ascii="Times New Roman" w:hAnsi="Times New Roman" w:cs="Times New Roman"/>
          <w:b/>
          <w:sz w:val="24"/>
          <w:szCs w:val="24"/>
        </w:rPr>
        <w:t>Слайд 16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58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Ветроэнергетика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658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Ветроэнергетика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 — отрасль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энергетики, специализирующаяся на преобразовании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кинетической энергии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воздушных масс в атмосфере в электрическую, механическую, тепловую или в любую другую форму энергии, удобную для использования в народном хозяйстве.</w:t>
      </w:r>
      <w:proofErr w:type="gram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Такое преобразование может осуществляться такими агрегатами, как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ветрогенератор</w:t>
      </w:r>
      <w:proofErr w:type="spellEnd"/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(для получения электрической энергии),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ветряная мельница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(для преобразования в механическую энергию),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парус</w:t>
      </w:r>
      <w:r w:rsidRPr="009658F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(для использования в транспорте) и </w:t>
      </w:r>
      <w:proofErr w:type="spell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другими</w:t>
      </w:r>
      <w:proofErr w:type="gramStart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азахстан</w:t>
      </w:r>
      <w:proofErr w:type="spellEnd"/>
      <w:r w:rsidRPr="009658F4">
        <w:rPr>
          <w:rFonts w:ascii="Times New Roman" w:hAnsi="Times New Roman" w:cs="Times New Roman"/>
          <w:sz w:val="24"/>
          <w:szCs w:val="24"/>
          <w:shd w:val="clear" w:color="auto" w:fill="FFFFFF"/>
        </w:rPr>
        <w:t>- это страна с огромной территорией и разными климатическими зонами.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 xml:space="preserve">В долгосрочной перспективе наибольший потенциал имеет ветроэнергетика. На территории 50 тыс. кв. км, что составляет 2% площади Казахстана, среднегодовая скорость ветра превышает 7 м/с. Потенциала только этих территорий достаточно для выработки 1 трлн. </w:t>
      </w:r>
      <w:proofErr w:type="spellStart"/>
      <w:proofErr w:type="gramStart"/>
      <w:r w:rsidRPr="009658F4">
        <w:rPr>
          <w:rFonts w:ascii="Times New Roman" w:hAnsi="Times New Roman" w:cs="Times New Roman"/>
          <w:sz w:val="24"/>
          <w:szCs w:val="24"/>
        </w:rPr>
        <w:t>кВт-ч</w:t>
      </w:r>
      <w:proofErr w:type="spellEnd"/>
      <w:proofErr w:type="gramEnd"/>
      <w:r w:rsidRPr="009658F4">
        <w:rPr>
          <w:rFonts w:ascii="Times New Roman" w:hAnsi="Times New Roman" w:cs="Times New Roman"/>
          <w:sz w:val="24"/>
          <w:szCs w:val="24"/>
        </w:rPr>
        <w:t xml:space="preserve"> в год, что во много раз перекрывает потребности республики в электроэнергии. Суммарный годовой энергетический потенциал ветра в Казахстане оценивается на уровне 1,8 трлн. </w:t>
      </w:r>
      <w:proofErr w:type="spellStart"/>
      <w:proofErr w:type="gramStart"/>
      <w:r w:rsidRPr="009658F4">
        <w:rPr>
          <w:rFonts w:ascii="Times New Roman" w:hAnsi="Times New Roman" w:cs="Times New Roman"/>
          <w:sz w:val="24"/>
          <w:szCs w:val="24"/>
        </w:rPr>
        <w:t>кВт-ч</w:t>
      </w:r>
      <w:proofErr w:type="spellEnd"/>
      <w:proofErr w:type="gramEnd"/>
      <w:r w:rsidRPr="009658F4">
        <w:rPr>
          <w:rFonts w:ascii="Times New Roman" w:hAnsi="Times New Roman" w:cs="Times New Roman"/>
          <w:sz w:val="24"/>
          <w:szCs w:val="24"/>
        </w:rPr>
        <w:t>, причем плотность ветрового потенциала в ряде мест составляет 10 МВт на кв. км.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 xml:space="preserve">Значительным ресурсом обладают районы Северного, Центрального, западного и Юго-Восточного Казахстана, особенно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Джунгарские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ворота и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Шелекский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коридор, где средние годовые скорости ветра составляют 7-9 м/с и 5-9 м/</w:t>
      </w:r>
      <w:proofErr w:type="gramStart"/>
      <w:r w:rsidRPr="009658F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658F4">
        <w:rPr>
          <w:rFonts w:ascii="Times New Roman" w:hAnsi="Times New Roman" w:cs="Times New Roman"/>
          <w:sz w:val="24"/>
          <w:szCs w:val="24"/>
        </w:rPr>
        <w:t xml:space="preserve"> соответственно, а также </w:t>
      </w:r>
      <w:proofErr w:type="gramStart"/>
      <w:r w:rsidRPr="009658F4">
        <w:rPr>
          <w:rFonts w:ascii="Times New Roman" w:hAnsi="Times New Roman" w:cs="Times New Roman"/>
          <w:sz w:val="24"/>
          <w:szCs w:val="24"/>
        </w:rPr>
        <w:t>Астана</w:t>
      </w:r>
      <w:proofErr w:type="gramEnd"/>
      <w:r w:rsidRPr="009658F4">
        <w:rPr>
          <w:rFonts w:ascii="Times New Roman" w:hAnsi="Times New Roman" w:cs="Times New Roman"/>
          <w:sz w:val="24"/>
          <w:szCs w:val="24"/>
        </w:rPr>
        <w:t>, форт Шевченко и Аркалык. Их возможности для использования в генерации электроэнергии воздушных потоков уникальны.</w:t>
      </w:r>
      <w:r w:rsidRPr="009658F4">
        <w:rPr>
          <w:rFonts w:ascii="Times New Roman" w:hAnsi="Times New Roman" w:cs="Times New Roman"/>
          <w:sz w:val="24"/>
          <w:szCs w:val="24"/>
        </w:rPr>
        <w:br/>
      </w:r>
      <w:r w:rsidRPr="009658F4">
        <w:rPr>
          <w:rFonts w:ascii="Times New Roman" w:hAnsi="Times New Roman" w:cs="Times New Roman"/>
          <w:sz w:val="24"/>
          <w:szCs w:val="24"/>
        </w:rPr>
        <w:lastRenderedPageBreak/>
        <w:t>За последние годы в развитии солнечной энергетики также наблюдается динамичный рост. Однако применение солнечной электроэнергетики сегодня невозможно без государственной поддержки. Среди стран, проводящих подобную политику, самую заметную роль играют США, Германия, Испания, Южная Корея и Япония, где программы развития этого направления энергетики стали национальными. Именно они и формируют сегодня мировой рынок солнечной энергетики.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58F4">
        <w:rPr>
          <w:rFonts w:ascii="Times New Roman" w:hAnsi="Times New Roman" w:cs="Times New Roman"/>
          <w:b/>
          <w:sz w:val="24"/>
          <w:szCs w:val="24"/>
        </w:rPr>
        <w:t>Слайд 17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Ерейментауский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ветропарк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станет одним из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энергоисточников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EXPO-2017. Об этом сегодня на заседании Правительства РК сказал глава МИНТ РК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Исекешев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>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«АО «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Самрук-Энерго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» приступит в текущем году к строительству первого этапа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Ерейментауского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ветропарка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. Мощность первого этапа будет составлять 45 мегаватт, мощность всего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ветропарка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будет составлять 300 мегаватт. Хотелось бы отметить, что по данному проекту завершается процедура и «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Самрук-Энерго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» планирует уже весной приступить к строительству. Данный объект будет выступать одним из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энергоисточников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>, который обеспечит энергией объекты «ЭКСПО-2017»», - сказал министр.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 xml:space="preserve">По его словам, в этом году должно начаться строительство малых ГЭС на реке Коксу мощностью 42 МВт в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Алматинской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области,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ветропарка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658F4">
        <w:rPr>
          <w:rFonts w:ascii="Times New Roman" w:hAnsi="Times New Roman" w:cs="Times New Roman"/>
          <w:sz w:val="24"/>
          <w:szCs w:val="24"/>
        </w:rPr>
        <w:t>Шелекском</w:t>
      </w:r>
      <w:proofErr w:type="spellEnd"/>
      <w:r w:rsidRPr="009658F4">
        <w:rPr>
          <w:rFonts w:ascii="Times New Roman" w:hAnsi="Times New Roman" w:cs="Times New Roman"/>
          <w:sz w:val="24"/>
          <w:szCs w:val="24"/>
        </w:rPr>
        <w:t xml:space="preserve"> коридоре мощностью 51 МВт.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58F4">
        <w:rPr>
          <w:rFonts w:ascii="Times New Roman" w:hAnsi="Times New Roman" w:cs="Times New Roman"/>
          <w:b/>
          <w:sz w:val="24"/>
          <w:szCs w:val="24"/>
        </w:rPr>
        <w:t xml:space="preserve">Слайд 18 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Достоинства и недостатки….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58F4">
        <w:rPr>
          <w:rFonts w:ascii="Times New Roman" w:hAnsi="Times New Roman" w:cs="Times New Roman"/>
          <w:b/>
          <w:sz w:val="24"/>
          <w:szCs w:val="24"/>
        </w:rPr>
        <w:t>Слайд 19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 xml:space="preserve">Таким </w:t>
      </w:r>
      <w:proofErr w:type="gramStart"/>
      <w:r w:rsidRPr="009658F4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9658F4">
        <w:rPr>
          <w:rFonts w:ascii="Times New Roman" w:hAnsi="Times New Roman" w:cs="Times New Roman"/>
          <w:sz w:val="24"/>
          <w:szCs w:val="24"/>
        </w:rPr>
        <w:t xml:space="preserve"> в ходе нашего исследования были получены следующие результаты: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 xml:space="preserve">Альтернативная энергетика </w:t>
      </w:r>
      <w:proofErr w:type="gramStart"/>
      <w:r w:rsidRPr="009658F4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9658F4">
        <w:rPr>
          <w:rFonts w:ascii="Times New Roman" w:hAnsi="Times New Roman" w:cs="Times New Roman"/>
          <w:sz w:val="24"/>
          <w:szCs w:val="24"/>
        </w:rPr>
        <w:t>то будущее человечества.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В качестве основных источников альтернативной энергии в Казахстане выступают Ветреная энергия и солнечная энергия</w:t>
      </w:r>
      <w:proofErr w:type="gramStart"/>
      <w:r w:rsidRPr="009658F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 w:rsidRPr="009658F4">
        <w:rPr>
          <w:rFonts w:ascii="Times New Roman" w:hAnsi="Times New Roman" w:cs="Times New Roman"/>
          <w:sz w:val="24"/>
          <w:szCs w:val="24"/>
        </w:rPr>
        <w:t>Альтернативные источники энергии не загрязняют окружающую среду и являются экологически чистыми…</w:t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5368" cy="1976400"/>
            <wp:effectExtent l="19050" t="0" r="0" b="0"/>
            <wp:docPr id="42" name="Рисунок 42" descr="C:\Users\офис\Desktop\фото ЕМЦ\IMG-201802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офис\Desktop\фото ЕМЦ\IMG-20180205-WA0027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368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5368" cy="1976400"/>
            <wp:effectExtent l="19050" t="0" r="0" b="0"/>
            <wp:docPr id="44" name="Рисунок 44" descr="C:\Users\офис\Desktop\фото ЕМЦ\IMG-2018020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офис\Desktop\фото ЕМЦ\IMG-20180205-WA0022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368" cy="19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40197E" w:rsidRPr="009658F4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rPr>
          <w:rFonts w:ascii="Times New Roman" w:hAnsi="Times New Roman" w:cs="Times New Roman"/>
          <w:sz w:val="24"/>
          <w:szCs w:val="24"/>
        </w:rPr>
      </w:pPr>
    </w:p>
    <w:p w:rsidR="00916B71" w:rsidRDefault="0040197E" w:rsidP="00916B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Просмотр и обсуждение видеороликов по теме физические явления</w:t>
      </w:r>
    </w:p>
    <w:p w:rsidR="001B6078" w:rsidRDefault="00916B71" w:rsidP="00916B7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07.02.2018</w:t>
      </w:r>
    </w:p>
    <w:p w:rsidR="0040197E" w:rsidRPr="001B6078" w:rsidRDefault="0040197E" w:rsidP="001B6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3628" cy="3711600"/>
            <wp:effectExtent l="19050" t="0" r="0" b="0"/>
            <wp:docPr id="45" name="Рисунок 45" descr="C:\Users\офис\Desktop\фото ЕМЦ\IMG-2018020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офис\Desktop\фото ЕМЦ\IMG-20180205-WA0020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628" cy="371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3628" cy="3711600"/>
            <wp:effectExtent l="19050" t="0" r="0" b="0"/>
            <wp:docPr id="46" name="Рисунок 46" descr="C:\Users\офис\Desktop\фото ЕМЦ\IMG-2018020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офис\Desktop\фото ЕМЦ\IMG-20180205-WA0014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628" cy="371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3628" cy="3711600"/>
            <wp:effectExtent l="19050" t="0" r="0" b="0"/>
            <wp:docPr id="47" name="Рисунок 47" descr="C:\Users\офис\Desktop\фото ЕМЦ\IMG-2018020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офис\Desktop\фото ЕМЦ\IMG-20180205-WA0015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628" cy="371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078" w:rsidRPr="001B6078" w:rsidRDefault="001B6078" w:rsidP="001B6078">
      <w:pPr>
        <w:tabs>
          <w:tab w:val="left" w:pos="2025"/>
        </w:tabs>
        <w:rPr>
          <w:rFonts w:ascii="Times New Roman" w:hAnsi="Times New Roman" w:cs="Times New Roman"/>
          <w:sz w:val="24"/>
          <w:szCs w:val="24"/>
        </w:rPr>
      </w:pPr>
      <w:r w:rsidRPr="001B6078">
        <w:rPr>
          <w:rFonts w:ascii="Times New Roman" w:hAnsi="Times New Roman" w:cs="Times New Roman"/>
          <w:sz w:val="24"/>
          <w:szCs w:val="24"/>
        </w:rPr>
        <w:tab/>
      </w:r>
    </w:p>
    <w:p w:rsidR="001B6078" w:rsidRPr="001B6078" w:rsidRDefault="001B6078" w:rsidP="001B6078">
      <w:pPr>
        <w:tabs>
          <w:tab w:val="left" w:pos="2025"/>
        </w:tabs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tabs>
          <w:tab w:val="left" w:pos="2025"/>
        </w:tabs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tabs>
          <w:tab w:val="left" w:pos="2025"/>
        </w:tabs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tabs>
          <w:tab w:val="left" w:pos="2025"/>
        </w:tabs>
        <w:rPr>
          <w:rFonts w:ascii="Times New Roman" w:hAnsi="Times New Roman" w:cs="Times New Roman"/>
          <w:sz w:val="24"/>
          <w:szCs w:val="24"/>
        </w:rPr>
      </w:pPr>
    </w:p>
    <w:p w:rsidR="001B6078" w:rsidRPr="001B6078" w:rsidRDefault="001B6078" w:rsidP="001B6078">
      <w:pPr>
        <w:tabs>
          <w:tab w:val="left" w:pos="2025"/>
        </w:tabs>
        <w:rPr>
          <w:rFonts w:ascii="Times New Roman" w:hAnsi="Times New Roman" w:cs="Times New Roman"/>
          <w:sz w:val="24"/>
          <w:szCs w:val="24"/>
        </w:rPr>
      </w:pPr>
    </w:p>
    <w:p w:rsidR="001B6078" w:rsidRDefault="0040197E" w:rsidP="00916B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Отгадывание ребусов, кроссвордов</w:t>
      </w: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5421" cy="2671200"/>
            <wp:effectExtent l="19050" t="0" r="2279" b="0"/>
            <wp:docPr id="48" name="Рисунок 48" descr="C:\Users\офис\Desktop\фото ЕМЦ\20180206_092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офис\Desktop\фото ЕМЦ\20180206_09230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421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5419" cy="2671200"/>
            <wp:effectExtent l="19050" t="0" r="2281" b="0"/>
            <wp:docPr id="49" name="Рисунок 49" descr="C:\Users\офис\Desktop\фото ЕМЦ\20180206_092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офис\Desktop\фото ЕМЦ\20180206_09215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419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5421" cy="2671200"/>
            <wp:effectExtent l="19050" t="0" r="2279" b="0"/>
            <wp:docPr id="50" name="Рисунок 50" descr="C:\Users\офис\Desktop\фото ЕМЦ\20180206_091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офис\Desktop\фото ЕМЦ\20180206_09132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421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5421" cy="2671200"/>
            <wp:effectExtent l="19050" t="0" r="2279" b="0"/>
            <wp:docPr id="51" name="Рисунок 51" descr="C:\Users\офис\Desktop\фото ЕМЦ\20180206_09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офис\Desktop\фото ЕМЦ\20180206_09132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421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Default="0040197E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197E" w:rsidRDefault="00C61A4C" w:rsidP="00916B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Выпуск тематических газет, книжная выставка научно-популярной литературы по физике</w:t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3422" cy="2671200"/>
            <wp:effectExtent l="19050" t="0" r="4278" b="0"/>
            <wp:docPr id="52" name="Рисунок 52" descr="C:\Users\офис\Desktop\фото ЕМЦ\20180205_121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офис\Desktop\фото ЕМЦ\20180205_12174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422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94623" cy="2620800"/>
            <wp:effectExtent l="19050" t="0" r="0" b="0"/>
            <wp:docPr id="53" name="Рисунок 53" descr="C:\Users\офис\Desktop\фото ЕМЦ\IMG_4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офис\Desktop\фото ЕМЦ\IMG_463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623" cy="26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91820" cy="2818800"/>
            <wp:effectExtent l="19050" t="0" r="3630" b="0"/>
            <wp:docPr id="54" name="Рисунок 54" descr="C:\Users\офис\Desktop\фото ЕМЦ\20180205_12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офис\Desktop\фото ЕМЦ\20180205_12171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820" cy="281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91820" cy="2818800"/>
            <wp:effectExtent l="19050" t="0" r="3630" b="0"/>
            <wp:docPr id="55" name="Рисунок 55" descr="C:\Users\офис\Desktop\фото ЕМЦ\20180205_12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офис\Desktop\фото ЕМЦ\20180205_12172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820" cy="281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shd w:val="clear" w:color="auto" w:fill="FFFFFF"/>
        <w:tabs>
          <w:tab w:val="center" w:pos="4677"/>
          <w:tab w:val="left" w:pos="7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Интеллектуальный конкурс  « Я САМЫЙ УМНЫЙ»</w:t>
      </w:r>
    </w:p>
    <w:p w:rsidR="00C61A4C" w:rsidRPr="00C61A4C" w:rsidRDefault="00C61A4C" w:rsidP="00C61A4C">
      <w:pPr>
        <w:shd w:val="clear" w:color="auto" w:fill="FFFFFF"/>
        <w:tabs>
          <w:tab w:val="center" w:pos="4677"/>
          <w:tab w:val="left" w:pos="7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9-11 классы</w:t>
      </w:r>
    </w:p>
    <w:p w:rsidR="00C61A4C" w:rsidRPr="00C61A4C" w:rsidRDefault="00C61A4C" w:rsidP="00C61A4C">
      <w:pPr>
        <w:shd w:val="clear" w:color="auto" w:fill="FFFFFF"/>
        <w:tabs>
          <w:tab w:val="center" w:pos="4677"/>
          <w:tab w:val="left" w:pos="72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мероприятия:</w:t>
      </w:r>
    </w:p>
    <w:p w:rsidR="00C61A4C" w:rsidRPr="00C61A4C" w:rsidRDefault="00C61A4C" w:rsidP="00C61A4C">
      <w:pPr>
        <w:shd w:val="clear" w:color="auto" w:fill="FFFFFF"/>
        <w:tabs>
          <w:tab w:val="center" w:pos="4677"/>
          <w:tab w:val="left" w:pos="72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Привитие интереса к предметам естествознания. Расширение интеллектуального кругозора у старшеклассников.</w:t>
      </w:r>
    </w:p>
    <w:p w:rsidR="00C61A4C" w:rsidRPr="00C61A4C" w:rsidRDefault="00C61A4C" w:rsidP="00C61A4C">
      <w:pPr>
        <w:shd w:val="clear" w:color="auto" w:fill="FFFFFF"/>
        <w:tabs>
          <w:tab w:val="center" w:pos="4677"/>
          <w:tab w:val="left" w:pos="72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Категория «Информатика»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Полный набор символов для кодирования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Определенная последовательность команд, приводящая от исходных данных к конечному результату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Восемь бит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Графическая форма записи алгоритмов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распространенный носитель информации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Наука, работающая с информацией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Всемирная паутина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Устройство, на котором можно писать, считать, создавать мультфильмы.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для работы с Интернет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Материальный объект для хранения информации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увеличения количества объектов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Носитель, в котором может содержаться текстовая, цифровая, графическая информация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Предприятие связи, осуществляющее передачу текстовой информации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Человек, составляющий программы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Выводит информацию на бумагу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Геометрическая фигура, с помощью которой в блок-схеме обозначается команда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распознания изображения.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Пересечение строки и столбца в электронной таблице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текстовом редакторе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MicrosoftWord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текст, набранный до нажатия клавиши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экрана, занимаемая приложением или документом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смежных байта оперативной памяти, а также часть текста.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Наука о законах и формах мышления.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Язык программирования, названный в честь известного ученого-физика.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Изобретатель системы кодирования информации, использующей два символа – точку и тире.14. Разновидность носителя информации.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Универсальное электронное устройство для обработки информации.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для подключения внешних устройств к системному блоку персонального компьютера.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Противоположность лжи.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Единица измерения количества информации.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Обобщенное название множительных аппаратов.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Несколько соединенных между собой компьютеров. </w:t>
      </w:r>
    </w:p>
    <w:p w:rsidR="00C61A4C" w:rsidRPr="00C61A4C" w:rsidRDefault="00C61A4C" w:rsidP="00C61A4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</w:t>
      </w:r>
      <w:proofErr w:type="gram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известной компьютерной фирмы может быть переведено с английского языка на русский как “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Мелкомягкая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”? </w:t>
      </w: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lastRenderedPageBreak/>
        <w:t>Категория «Приборы»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измерения силы.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определения напряжения.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измерения силы тока.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массы тела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определения величины заряда.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измерения атмосферного давления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измерения времени.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Прибор, предназначенный для изменения силы тока в цепи.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скорости автомобиля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мощности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давления жидкостей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регистрации волн от землетрясений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определения температуры и состава морской воды на разных глубинах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Прибор, включающий в себя датчики температуры, влажности, давления, указатель высоты и радиопередатчик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влажности воздуха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Прибор, объединивший вольтметр, амперметр и часы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Прибор, название которого с греческого переводится как «маленький» и «смотрю»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температуры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Прибор, служащий для «разгона» заряженных частиц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определения числа оборотов двигателя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преобразования звуковых волн в электрические колебания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объема жидкостей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определения сторон света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Устройство, в котором эффект отражения радиоволн используется для обнаружения кораблей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Машина, служащая для сдавливания тел или веществ с большой силой.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скорости корабля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Прибор, позволяющий определить любую глубину Мирового океана </w:t>
      </w:r>
    </w:p>
    <w:p w:rsidR="00C61A4C" w:rsidRPr="00C61A4C" w:rsidRDefault="00C61A4C" w:rsidP="00C61A4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Прибор для измерения плотности жидкости </w:t>
      </w: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Категория «Химия»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элемент в одних случаях тверд как сталь, а в других – мягкий?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Что, сгорая, выделяет энергию в виде тепла?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металл, при комнатной температуре жидкий?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самый легкий газ.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Назовите химический элемент, название которого произошло от названия планеты?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Атомы, отличающиеся по атомной массе, но имеющие одинаковый заряд ядра?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Назовите металл, который входит в состав поваренной соли?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Жидкий металл? </w:t>
      </w:r>
    </w:p>
    <w:p w:rsidR="00C61A4C" w:rsidRPr="00C61A4C" w:rsidRDefault="00C61A4C" w:rsidP="00C61A4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горящий керосин нельзя тушить водой? </w:t>
      </w: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Категория «Секрет» - Имена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открыл один из законов электричества в 1785 году, используя для этого крутильные весы.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 физик, член Лондонского королевского общества, изучал строение атома и радиоактивные процессы, впервые осуществил расщепление ядра атома.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создал первую теорию, которая выражала связь электрических и магнитных явлений, ему принадлежит гипотеза о природе магнетизма, он ввёл в физику понятие “электрический ток”.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Компьютерный магнат, основатель и владелец корпорации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свою первую программу создал в 13 лет.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Итальянский физик, один из основателей учения об электрическом токе, создал первый гальванический элемент.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открыл теоретически и подтвердил на опыте закон, выражающий связь между силой тока в цепи, напряжением и сопротивлением.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Английский физик, установил независимо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отЛенца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закон, определяющий тепловое действие электрического тока.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в 17 веке сконструировал первую счетную машину, открыл давление в жидкостях и его именем назван один из языков программирования.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создал МКТ и первый русский университет?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изобрел радио?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впервые измерил атмосферное давление?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Основатель и бессменный руководитель антивирусных исследований популярной российской компании «Лаборатория…..»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изобрел кинематограф?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является основоположником космонавтики?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Дочь</w:t>
      </w:r>
      <w:proofErr w:type="gram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какого великого английского поэта считается первым в мире программистом?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первым вышел в открытый космос?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изобрел лампу накаливания?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называли “отцом русской авиации”?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создал теорию относительности?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Датский физик, обнаруживший действие тока на магнитную стрелку.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изучал свободное падение тел?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честь какого ученого названа основная единица измерения напряжения?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Первая женщина-космонавт.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Назовите полное имя Ломоносова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звали Ньютона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Назовите имя Эйнштейна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Назовите имя Галилея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Назовите полное имя Циолковского </w:t>
      </w:r>
    </w:p>
    <w:p w:rsidR="00C61A4C" w:rsidRPr="00C61A4C" w:rsidRDefault="00C61A4C" w:rsidP="00C61A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звали Ампера </w:t>
      </w: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A4C" w:rsidRDefault="00C61A4C" w:rsidP="00C61A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lastRenderedPageBreak/>
        <w:t>Категория «Физика»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Длина траектории тела.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Энергия, которую тело получает или отдаёт при теплопередаче.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Единица измерения давления.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Явление сохранения скорости при отсутствии действия на тело других тел.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каких явлениях основано действие медицинского шприца?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включают в цепь прибор для измерения силы тока?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Физическая величина, характеризующая экономичность устройств и двигателей.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Атом, потерявший электрон.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Явление, возникающее при движении с ускорением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свободном падении, при полёте космического корабля по круговой орбите с выключенными двигателями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Числовое значение второй космической скорости для Земли?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 передачи энергии путём перемещения жидкости или газа.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Сильное возмущение магнитного поля Земли, резко нарушающее его плавный суточный ход.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Физическая величина, показывающая, как быстро движется тело.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Точка на оптической оси линзы, где пересекаются все лучи, падающие параллельно.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Физическая величина, показывающая, как быстро меняется скорость тела.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Причина изменения скорости тела.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Ускорение, приобретаемое телом под действием гравитационной силы вблизи поверхности небесных тел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выделения вещества на электродах при пропускании тока через электролит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Простое устройство, состоящее из катушки, надетой на железный сердечник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Электронейтральная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совокупность нейтральных и заряженных частиц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Явление резкого возрастания амплитуды вынужденных колебаний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График изменения макроскопических параметров газа при изотермическом процессе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Единица количества вещества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Минимальный интервал времени, через который движение повторяется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Зависимость радиус-вектора или координат от времени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механики, изучающий движение тел в поле тяжести Земли </w:t>
      </w:r>
    </w:p>
    <w:p w:rsidR="00C61A4C" w:rsidRPr="00C61A4C" w:rsidRDefault="00C61A4C" w:rsidP="00C61A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Явление резкого возрастания силы тока при внезапном “падении” сопротивления. </w:t>
      </w: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Категория «Техника»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Предок фотоаппарата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была изобретена бумага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сосудов, соединённых между собой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Документ, удостоверяющий государственное признание технического решения изобретением, и закрепляющий за лицом права на использование данного объекта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Распространение информации от одного объекта к другому. Жаргонное название уровня скорости автомобиля.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Кнопка на рабочем столе ПК. Процесс 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заводки</w:t>
      </w:r>
      <w:proofErr w:type="gram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двигателя автомобиля.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Условие, по которому происходит отбор записей в базе данных. Устройство в автомобиле для очистки топлива, масел и т.п.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Самый первый электрический конденсатор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Орудия, способные метать тяжелые ядра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Группа линий электрических соединений, обеспечивающих передачу данных и управляющих сигналов между компонентами компьютера. Резиновая деталь автомобиля.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Сокращенное название оператора повторения действий. Совокупность периодически повторяющихся тактов работы двигателя внутреннего сгорания.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Парусное, парусно-моторное или моторное судно для спорта и отдыха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Изобретение Вольта, названное в честь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Гальвани</w:t>
      </w:r>
      <w:proofErr w:type="spellEnd"/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Соревнования на дорогах, гонки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Perpetuumnobile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впервые построили и запустили воздушный шар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Подвижная часть двигателя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изобрел телефон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Инструмент для письма с пористым стержнем, пропитанным специальным красителем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Подводные самодвижущиеся снаряды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Лестница с движущимися ступенями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Служит для удержания судна на месте стояния в море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Отрицатель</w:t>
      </w:r>
      <w:proofErr w:type="gram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заряженный электрод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Колеса самолета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Велосипед для двоих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Рельсовый 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путь</w:t>
      </w:r>
      <w:proofErr w:type="gram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которому движутся локомотивы и вагоны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Оптический прибор в виде вертикальной трубы, поднимаемый на поверхность воды из субмарины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Крупная дробь, диаметром свыше 5 мм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Какого цвета «черный ящик» самолета </w:t>
      </w:r>
    </w:p>
    <w:p w:rsidR="00C61A4C" w:rsidRPr="00C61A4C" w:rsidRDefault="00C61A4C" w:rsidP="00C61A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Гараж для самолета </w:t>
      </w:r>
    </w:p>
    <w:p w:rsidR="00C61A4C" w:rsidRPr="00C61A4C" w:rsidRDefault="00C61A4C" w:rsidP="00C61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A4C" w:rsidRPr="00C61A4C" w:rsidRDefault="00C61A4C" w:rsidP="00C61A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Категория «Физическая география»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Перемещение воздушных масс в горизонтальном направлении из области высокого давления в область низкого давления.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Теплый ветер, дующий с гор.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Излучение Солнцем тепла и света.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влаги, которое может испариться при данных атмосферных условиях.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Ветер, дующий днем с моря на сушу, ночью — с суши на море.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температуры воздуха в тропосфере с высотой.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Разница между самой высокой и самой низкой температурой.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изменения свойств воздушных масс.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Горячий сухой ветер.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Постоянный ветер, дующий от тропиков к экватору.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Часть солнечной радиации, которая доходит до земной поверхности в виде прямых солнечных лучей.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солнечной радиации, которая была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поглащена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воздухом, отражена облаками и попала на поверхность Земли в виде тепловых лучей.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количество солнечной энергии, достигшей поверхности Земли.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фактически испарившейся воды.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Крупный атмосферный вихрь, воздух движется от периферии к центру, отклоняясь против часовой стрелки.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влаги, которое может испариться с поверхности при данных атмосферных условиях.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Длительная сухая погода при повышенной температуре воздуха с отсутствием атмосферных осадков.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Иссушающий ветер со скоростью от 5 до 20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м\с</w:t>
      </w:r>
      <w:proofErr w:type="spell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высокой температурой и низкой влажностью воздуха.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 ветер, выдувающий и переносящий на огромные расстояния огромные массы частиц почвы, а в пустынях песка.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Соотношение между годовой суммой осадков и испаряемостью определённой территории.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Ветер разрушительной силы и продолжительности со скоростью более 30 </w:t>
      </w:r>
      <w:proofErr w:type="spell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м\</w:t>
      </w:r>
      <w:proofErr w:type="gramStart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End"/>
      <w:proofErr w:type="gramEnd"/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61A4C" w:rsidRPr="00C61A4C" w:rsidRDefault="00C61A4C" w:rsidP="00C61A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Излучение Солнцем тепла и света.</w:t>
      </w:r>
    </w:p>
    <w:p w:rsidR="00C61A4C" w:rsidRPr="003701FC" w:rsidRDefault="00C61A4C" w:rsidP="00C61A4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lang w:eastAsia="ru-RU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</w:rPr>
      </w:pPr>
      <w:r w:rsidRPr="00C61A4C">
        <w:rPr>
          <w:rFonts w:ascii="Times New Roman" w:hAnsi="Times New Roman" w:cs="Times New Roman"/>
          <w:sz w:val="24"/>
        </w:rPr>
        <w:t>1 вопрос – 1 балл.   165 вопросов – 165 баллов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</w:rPr>
      </w:pPr>
      <w:r w:rsidRPr="00C61A4C">
        <w:rPr>
          <w:rFonts w:ascii="Times New Roman" w:hAnsi="Times New Roman" w:cs="Times New Roman"/>
          <w:sz w:val="24"/>
        </w:rPr>
        <w:t>По итогам конкурса составляется рейтинговая таблица.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</w:rPr>
      </w:pPr>
      <w:r w:rsidRPr="00C61A4C">
        <w:rPr>
          <w:rFonts w:ascii="Times New Roman" w:hAnsi="Times New Roman" w:cs="Times New Roman"/>
          <w:sz w:val="24"/>
        </w:rPr>
        <w:t>Участники 15 учеников 9-11 классов, имеющие  за первое полугодие «4» и»5» по трем предмета</w:t>
      </w:r>
      <w:proofErr w:type="gramStart"/>
      <w:r w:rsidRPr="00C61A4C">
        <w:rPr>
          <w:rFonts w:ascii="Times New Roman" w:hAnsi="Times New Roman" w:cs="Times New Roman"/>
          <w:sz w:val="24"/>
        </w:rPr>
        <w:t>м-</w:t>
      </w:r>
      <w:proofErr w:type="gramEnd"/>
      <w:r w:rsidRPr="00C61A4C">
        <w:rPr>
          <w:rFonts w:ascii="Times New Roman" w:hAnsi="Times New Roman" w:cs="Times New Roman"/>
          <w:sz w:val="24"/>
        </w:rPr>
        <w:t xml:space="preserve"> физика, информатика, математика.</w:t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3421" cy="2671200"/>
            <wp:effectExtent l="19050" t="0" r="4279" b="0"/>
            <wp:docPr id="56" name="Рисунок 56" descr="C:\Users\офис\Desktop\фото ЕМЦ\20171110_08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офис\Desktop\фото ЕМЦ\20171110_08555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421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3421" cy="2671200"/>
            <wp:effectExtent l="19050" t="0" r="4279" b="0"/>
            <wp:docPr id="58" name="Рисунок 58" descr="C:\Users\офис\Desktop\фото ЕМЦ\20171110_085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офис\Desktop\фото ЕМЦ\20171110_08561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421" cy="26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РАЗРАБОТКА УРОКА «КОЛОНКИ»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color w:val="000000"/>
        </w:rPr>
      </w:pPr>
      <w:r>
        <w:rPr>
          <w:color w:val="000000"/>
        </w:rPr>
        <w:t>Дата: 29.01.2018г.</w:t>
      </w:r>
    </w:p>
    <w:p w:rsidR="00C61A4C" w:rsidRDefault="00C61A4C" w:rsidP="00C61A4C">
      <w:pPr>
        <w:pStyle w:val="a4"/>
        <w:spacing w:before="0" w:beforeAutospacing="0" w:after="150" w:afterAutospacing="0"/>
        <w:rPr>
          <w:color w:val="000000"/>
        </w:rPr>
      </w:pPr>
      <w:r>
        <w:rPr>
          <w:color w:val="000000"/>
        </w:rPr>
        <w:t>Учитель информатики Пономарёв Д.В.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Тип урока: комбинированный.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Вид урока: урок-практикум.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Методы: словесный (беседа), наглядный (демонстрация), практический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Общедидактические</w:t>
      </w:r>
      <w:proofErr w:type="spellEnd"/>
      <w:r>
        <w:rPr>
          <w:b/>
          <w:bCs/>
          <w:color w:val="000000"/>
        </w:rPr>
        <w:t xml:space="preserve"> методы:</w:t>
      </w:r>
      <w:r>
        <w:rPr>
          <w:color w:val="000000"/>
        </w:rPr>
        <w:t> частично-поисковый, объяснительно-иллюстративный, репродуктивный.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Формы работы: </w:t>
      </w:r>
      <w:r>
        <w:rPr>
          <w:color w:val="000000"/>
        </w:rPr>
        <w:t>фронтальная, индивидуальная, групповая.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Цели урока:</w:t>
      </w:r>
    </w:p>
    <w:p w:rsidR="00C61A4C" w:rsidRDefault="00C61A4C" w:rsidP="00C61A4C">
      <w:pPr>
        <w:pStyle w:val="a4"/>
        <w:numPr>
          <w:ilvl w:val="0"/>
          <w:numId w:val="10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формирование умений и навыков редактирования и форматирования текста;</w:t>
      </w:r>
    </w:p>
    <w:p w:rsidR="00C61A4C" w:rsidRDefault="00C61A4C" w:rsidP="00C61A4C">
      <w:pPr>
        <w:pStyle w:val="a4"/>
        <w:numPr>
          <w:ilvl w:val="0"/>
          <w:numId w:val="10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навыков распределения текста по столбцам, навыков настройки параметров страницы;</w:t>
      </w:r>
    </w:p>
    <w:p w:rsidR="00C61A4C" w:rsidRDefault="00C61A4C" w:rsidP="00C61A4C">
      <w:pPr>
        <w:pStyle w:val="a4"/>
        <w:numPr>
          <w:ilvl w:val="0"/>
          <w:numId w:val="10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у школьников творческого мышления, формирование операционного мышления, направленного на выбор оптимальных решений;</w:t>
      </w:r>
    </w:p>
    <w:p w:rsidR="00C61A4C" w:rsidRDefault="00C61A4C" w:rsidP="00C61A4C">
      <w:pPr>
        <w:pStyle w:val="a4"/>
        <w:numPr>
          <w:ilvl w:val="0"/>
          <w:numId w:val="10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обучение школьников применению современного программного обеспечения в своей практической деятельности.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 урока:</w:t>
      </w:r>
    </w:p>
    <w:p w:rsidR="00C61A4C" w:rsidRDefault="00C61A4C" w:rsidP="00C61A4C">
      <w:pPr>
        <w:pStyle w:val="a4"/>
        <w:numPr>
          <w:ilvl w:val="0"/>
          <w:numId w:val="1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образовательная</w:t>
      </w:r>
      <w:proofErr w:type="gramEnd"/>
      <w:r>
        <w:rPr>
          <w:b/>
          <w:bCs/>
          <w:color w:val="000000"/>
        </w:rPr>
        <w:t>:</w:t>
      </w:r>
      <w:r>
        <w:rPr>
          <w:color w:val="000000"/>
        </w:rPr>
        <w:t> повторить основные приемы редактирования и форматирования текста, дать представление о способах распределения текста по столбцам и способах настройки параметров страницы;</w:t>
      </w:r>
    </w:p>
    <w:p w:rsidR="00C61A4C" w:rsidRDefault="00C61A4C" w:rsidP="00C61A4C">
      <w:pPr>
        <w:pStyle w:val="a4"/>
        <w:numPr>
          <w:ilvl w:val="0"/>
          <w:numId w:val="1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развивающая</w:t>
      </w:r>
      <w:proofErr w:type="gramEnd"/>
      <w:r>
        <w:rPr>
          <w:b/>
          <w:bCs/>
          <w:color w:val="000000"/>
        </w:rPr>
        <w:t>: </w:t>
      </w:r>
      <w:r>
        <w:rPr>
          <w:color w:val="000000"/>
        </w:rPr>
        <w:t>развивать познавательный интерес, операционное мышление и внимание учащихся, формировать информационную культуру и потребности приобретения знаний, развивать навыки практической деятельности в текстовом процессоре </w:t>
      </w:r>
      <w:proofErr w:type="spellStart"/>
      <w:r>
        <w:rPr>
          <w:color w:val="000000"/>
        </w:rPr>
        <w:t>Word</w:t>
      </w:r>
      <w:proofErr w:type="spellEnd"/>
      <w:r>
        <w:rPr>
          <w:color w:val="000000"/>
        </w:rPr>
        <w:t>;</w:t>
      </w:r>
    </w:p>
    <w:p w:rsidR="00C61A4C" w:rsidRDefault="00C61A4C" w:rsidP="00C61A4C">
      <w:pPr>
        <w:pStyle w:val="a4"/>
        <w:numPr>
          <w:ilvl w:val="0"/>
          <w:numId w:val="1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воспитывающая</w:t>
      </w:r>
      <w:proofErr w:type="gramEnd"/>
      <w:r>
        <w:rPr>
          <w:b/>
          <w:bCs/>
          <w:color w:val="000000"/>
        </w:rPr>
        <w:t>:</w:t>
      </w:r>
      <w:r>
        <w:rPr>
          <w:color w:val="000000"/>
        </w:rPr>
        <w:t> прививать учащимся навыки самостоятельности в работе, воспитывать трудолюбие, формировать информационные компетентности учащихся.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Оборудование: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компьютеры, интерактивная доска, презентация, текстовый документ для демонстрации изучаемых операций, текст-заготовка для практической работы, образец готовой работы, карточка-алгоритм выполнения работы.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План урока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color w:val="000000"/>
        </w:rPr>
        <w:t>1. Организационный момент – 1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Мотивационное начало урока -2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Актуализация опорных знаний- 4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 Объяснение нового материала -5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 Первичное закрепление -5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6.Физкультминутка -1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6. Выполнение </w:t>
      </w:r>
      <w:proofErr w:type="gramStart"/>
      <w:r>
        <w:rPr>
          <w:color w:val="000000"/>
        </w:rPr>
        <w:t>практической</w:t>
      </w:r>
      <w:proofErr w:type="gramEnd"/>
      <w:r>
        <w:rPr>
          <w:color w:val="000000"/>
        </w:rPr>
        <w:t xml:space="preserve"> работы-23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7. Домашнее задание -1 ми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8. Подведение итогов урока -2 мин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9. Рефлексия -1 мин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урока: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I. Организационный момент.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II. Мотивационное начало урока. Постановка цели урока (2 мин.).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Текстовый процессор </w:t>
      </w:r>
      <w:proofErr w:type="spellStart"/>
      <w:r>
        <w:rPr>
          <w:color w:val="000000"/>
        </w:rPr>
        <w:t>Word</w:t>
      </w:r>
      <w:proofErr w:type="spellEnd"/>
      <w:r>
        <w:rPr>
          <w:color w:val="000000"/>
        </w:rPr>
        <w:t> – это программа, позволяющая создавать и редактировать профессионально оформленные письма, статьи, отчеты и брошюры.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Сегодня на уроке мы продолжим изучать возможности текстового процессора </w:t>
      </w:r>
      <w:proofErr w:type="spellStart"/>
      <w:r>
        <w:rPr>
          <w:color w:val="000000"/>
        </w:rPr>
        <w:t>Word</w:t>
      </w:r>
      <w:proofErr w:type="spellEnd"/>
      <w:r>
        <w:rPr>
          <w:color w:val="000000"/>
        </w:rPr>
        <w:t>, знание которых нам помогает при создании рефератов, докладов и других текстовых документов.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Давайте определим тему и цели нашего урока. Для этого выполним творческое задание.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00250" cy="1038225"/>
            <wp:effectExtent l="0" t="0" r="0" b="9525"/>
            <wp:wrapSquare wrapText="bothSides"/>
            <wp:docPr id="14" name="Рисунок 11" descr="hello_html_m14f634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4f634da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1A4C" w:rsidRDefault="00C61A4C" w:rsidP="00C61A4C">
      <w:pPr>
        <w:pStyle w:val="a4"/>
        <w:numPr>
          <w:ilvl w:val="0"/>
          <w:numId w:val="1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Решение ребуса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916B71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-49530</wp:posOffset>
            </wp:positionH>
            <wp:positionV relativeFrom="line">
              <wp:posOffset>27305</wp:posOffset>
            </wp:positionV>
            <wp:extent cx="1263650" cy="1481455"/>
            <wp:effectExtent l="19050" t="0" r="0" b="0"/>
            <wp:wrapSquare wrapText="bothSides"/>
            <wp:docPr id="15" name="Рисунок 10" descr="hello_html_66ba5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66ba5207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1A4C">
        <w:rPr>
          <w:rFonts w:ascii="Arial" w:hAnsi="Arial" w:cs="Arial"/>
          <w:color w:val="000000"/>
          <w:sz w:val="21"/>
          <w:szCs w:val="21"/>
        </w:rPr>
        <w:br/>
      </w:r>
      <w:r w:rsidR="00C61A4C">
        <w:rPr>
          <w:color w:val="000000"/>
        </w:rPr>
        <w:t>2. Анализ окна: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Посмотрите на образец одного из окон программы. Поля, Ориентация</w:t>
      </w:r>
      <w:proofErr w:type="gramStart"/>
      <w:r>
        <w:rPr>
          <w:color w:val="000000"/>
        </w:rPr>
        <w:t>… П</w:t>
      </w:r>
      <w:proofErr w:type="gramEnd"/>
      <w:r>
        <w:rPr>
          <w:color w:val="000000"/>
        </w:rPr>
        <w:t>одберите похожие по смыслу слова для словосочетания «Значения для страницы» /Параметры страницы/.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Анализ фрагмента документа: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А теперь посмотрите на этот образец. Как называются части рабочей области и линейки, отмеченные стрелками? </w:t>
      </w:r>
      <w:r w:rsidR="00916B71">
        <w:rPr>
          <w:noProof/>
          <w:color w:val="000000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posOffset>-1377950</wp:posOffset>
            </wp:positionH>
            <wp:positionV relativeFrom="line">
              <wp:posOffset>243205</wp:posOffset>
            </wp:positionV>
            <wp:extent cx="1228090" cy="1658620"/>
            <wp:effectExtent l="19050" t="0" r="0" b="0"/>
            <wp:wrapSquare wrapText="bothSides"/>
            <wp:docPr id="16" name="Рисунок 9" descr="hello_html_50019a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50019aea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</w:rPr>
        <w:t>/Поля/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Сформулируйте тему нашего урока.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КОЛОНКИ. ПАРАМЕТРЫ СТРАНИЦЫ. ПОЛЯ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Открываем тетради. Записываем число и тему урока.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Вы ежедневно встречаетесь с различными печатными изданиями: газетами, журналами, книгами — и, конечно же, замечали, что в разных изданиях текст размещается по-разному. Текст может занимать всю ширину полосы или располагаться в несколько колонок, с различными параметрами страницы.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вы думаете, какие рабочие этапы походит газетная статья, прежде чем попасть к читателю.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/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>нение учащихся/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Этапы работы: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Редактирование текста.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Форматирование текста.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Распределение текста по столбцам.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 Настройка параметров страницы.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Эти этапы будут также порядком выполнения вашей практической работы.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Исходя из данных этапов работы над статьей, определите цели и задачи нашего урока: что мы должны повторить, а чему должны научиться.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/мнение учащихся/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III. Актуализация опорных знаний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1. Редактирование текста.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1 этап работы над готовым, напечатанным текстом – это его редактирование, проверка на наличие ошибок.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Давайте вспомним, какие кнопки клавиатуры являются редактирующими?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этого выполним задание: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Задание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Закончи цепочку команд для получения необходимого действия.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/для выполнения этого задания необходимо соединить прямой линией необходимые данные/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Знак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Необходимые кнопки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!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: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Ctrl</w:t>
      </w:r>
      <w:proofErr w:type="spellEnd"/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;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Shift</w:t>
      </w:r>
      <w:proofErr w:type="spellEnd"/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6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.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Alt</w:t>
      </w:r>
      <w:proofErr w:type="spellEnd"/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7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,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Enter</w:t>
      </w:r>
      <w:proofErr w:type="spellEnd"/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9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?</w:t>
      </w:r>
    </w:p>
    <w:p w:rsidR="00C61A4C" w:rsidRDefault="00C61A4C" w:rsidP="00C61A4C">
      <w:pPr>
        <w:pStyle w:val="a4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7650" cy="266700"/>
            <wp:effectExtent l="0" t="0" r="0" b="0"/>
            <wp:docPr id="17" name="Рисунок 5" descr="hello_html_m258f5f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58f5f60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Вывод: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Я думаю, вы с легкостью справитесь с 1 этапом вашей практической работы.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Решение ребуса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295400" cy="1581150"/>
            <wp:effectExtent l="0" t="0" r="0" b="0"/>
            <wp:docPr id="18" name="Рисунок 4" descr="hello_html_6a1bc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a1bc4f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552575" cy="1562100"/>
            <wp:effectExtent l="0" t="0" r="9525" b="0"/>
            <wp:docPr id="19" name="Рисунок 3" descr="hello_html_6a1bc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6a1bc4f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914400" cy="1562100"/>
            <wp:effectExtent l="0" t="0" r="0" b="0"/>
            <wp:docPr id="20" name="Рисунок 2" descr="hello_html_6a1bc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a1bc4f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181100" cy="1562100"/>
            <wp:effectExtent l="0" t="0" r="0" b="0"/>
            <wp:docPr id="21" name="Рисунок 1" descr="hello_html_6a1bc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6a1bc4f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Форматирование текста.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 этап работы над текстом – это его форматирование. Основной текст должен быть одного стиля оформления.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представляет собой форматирование текста?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Оформление внешнего вида текста по своему вкусу или заданным параметрам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виды форматирования вы знаете?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Форматирование шрифта и абзаца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способы форматирования шрифта вы знаете? /показать/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Кнопки панели Форматирования, окно Шрифт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способы форматирования абзаца вы знаете? /показать/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Кнопки панели Форматирования, окно Абзац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Вывод: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Я думаю, и форматирование текста не должно вызвать у вас затруднений.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IV. Объяснение новой темы.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теперь перейдем к изучению новых для вас действий работы над текстом.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 этап вашей практической работы – это распределение текста по столбцам.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3. Распределение текста по столбцам, т.е. колонкам.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нужно сделать, прежде чем выполнить какое-либо действие с текстом?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Выделить его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Посмотрите на данный </w:t>
      </w:r>
      <w:proofErr w:type="gramStart"/>
      <w:r>
        <w:rPr>
          <w:color w:val="000000"/>
        </w:rPr>
        <w:t>слайд</w:t>
      </w:r>
      <w:proofErr w:type="gramEnd"/>
      <w:r>
        <w:rPr>
          <w:color w:val="000000"/>
        </w:rPr>
        <w:t xml:space="preserve"> и скажите: </w:t>
      </w:r>
      <w:proofErr w:type="gramStart"/>
      <w:r>
        <w:rPr>
          <w:color w:val="000000"/>
        </w:rPr>
        <w:t>какие</w:t>
      </w:r>
      <w:proofErr w:type="gramEnd"/>
      <w:r>
        <w:rPr>
          <w:color w:val="000000"/>
        </w:rPr>
        <w:t xml:space="preserve"> операции необходимо выполнить для распределения текста по столбцам?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05075" cy="2152650"/>
            <wp:effectExtent l="0" t="0" r="9525" b="0"/>
            <wp:wrapSquare wrapText="bothSides"/>
            <wp:docPr id="22" name="Рисунок 8" descr="hello_html_m56ff0b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56ff0bfc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Разметка страницы – Колонки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нажатии на команду Колонки появляется перечень возможных вариантов колонок, а также команда Другие колонки, которая позволяет задать нужное количество колонок, большее трех.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Демонстрация выполнения операции одним из учащихся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Вывод: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Когда мы можем использовать операцию распределения текста по столбцам?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наконец, заключительный этап вашей практической работы с текстом – это настройка параметров страницы.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28850" cy="1371600"/>
            <wp:effectExtent l="0" t="0" r="0" b="0"/>
            <wp:wrapSquare wrapText="bothSides"/>
            <wp:docPr id="23" name="Рисунок 7" descr="hello_html_m7e0ee8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e0ee885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Посмотрите на эти 2 образца текстового </w:t>
      </w:r>
      <w:proofErr w:type="gramStart"/>
      <w:r>
        <w:rPr>
          <w:color w:val="000000"/>
        </w:rPr>
        <w:t>документа</w:t>
      </w:r>
      <w:proofErr w:type="gramEnd"/>
      <w:r>
        <w:rPr>
          <w:color w:val="000000"/>
        </w:rPr>
        <w:t xml:space="preserve"> и скажите: у </w:t>
      </w:r>
      <w:proofErr w:type="gramStart"/>
      <w:r>
        <w:rPr>
          <w:color w:val="000000"/>
        </w:rPr>
        <w:t>какого</w:t>
      </w:r>
      <w:proofErr w:type="gramEnd"/>
      <w:r>
        <w:rPr>
          <w:color w:val="000000"/>
        </w:rPr>
        <w:t xml:space="preserve"> из документов возникнут проблемы при его распечатке на принтере и почему?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 вариант: маленькие поля, текст, близко расположенный к краям страницы, может не напечататься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4. Настройка параметров страницы.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Обычно, при запуске текстового процессора, устанавливаются стандартные параметры страницы (ЛП - 3 см, ВП - 2 см, НП - 2 см и ПП - 1,5 см).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 иногда, по разным обстоятельствам требуются другие параметры.</w:t>
      </w:r>
    </w:p>
    <w:p w:rsidR="00C61A4C" w:rsidRDefault="00916B71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232410</wp:posOffset>
            </wp:positionV>
            <wp:extent cx="2473325" cy="2124075"/>
            <wp:effectExtent l="19050" t="0" r="3175" b="0"/>
            <wp:wrapSquare wrapText="bothSides"/>
            <wp:docPr id="24" name="Рисунок 6" descr="hello_html_m58eaa8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58eaa827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Посмотрите на данный </w:t>
      </w:r>
      <w:proofErr w:type="gramStart"/>
      <w:r>
        <w:rPr>
          <w:color w:val="000000"/>
        </w:rPr>
        <w:t>слайд</w:t>
      </w:r>
      <w:proofErr w:type="gramEnd"/>
      <w:r>
        <w:rPr>
          <w:color w:val="000000"/>
        </w:rPr>
        <w:t xml:space="preserve"> и скажите: </w:t>
      </w:r>
      <w:proofErr w:type="gramStart"/>
      <w:r>
        <w:rPr>
          <w:color w:val="000000"/>
        </w:rPr>
        <w:t>какие</w:t>
      </w:r>
      <w:proofErr w:type="gramEnd"/>
      <w:r>
        <w:rPr>
          <w:color w:val="000000"/>
        </w:rPr>
        <w:t xml:space="preserve"> операции необходимо выполнить для настройки параметров страницы?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Разметка страницы – Параметры страницы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нажатии на команду Параметры страницы появляется окно свойств и настроек этой команды. Здесь можно настроить значения всех 4 полей страницы, ориентацию документа, можно выбрать настройки для всего документа или его выделенной части.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нажатии на команду Поля появляется список шаблонов настройки полей с уже заданными различными значениями полей.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Демонстрация выполнения операции одним из учащихся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Вывод: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Почему нельзя делать поля с нулевым значением?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Часть текста, находящая близко к краю страницы, может не распечататься на принтере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V. Первичное закрепление.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повторили необходимые нам команды, узнали новые операции работы текстом. Но прежде чем приступить к выполнению практической работы, давайте выполним задание, чтобы еще раз вспомнить изученные нами сегодня операции.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Закончи предложение.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Перед выполнением любых действий с текстом его необходимо … /выделить/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Чтобы распределить текст по столбцам, необходимо выполнить команды …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/</w:t>
      </w:r>
      <w:r>
        <w:rPr>
          <w:b/>
          <w:bCs/>
          <w:color w:val="000000"/>
        </w:rPr>
        <w:t>Разметка страницы – Колонки</w:t>
      </w:r>
      <w:r>
        <w:rPr>
          <w:color w:val="000000"/>
        </w:rPr>
        <w:t>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Команды … - </w:t>
      </w:r>
      <w:r>
        <w:rPr>
          <w:b/>
          <w:bCs/>
          <w:color w:val="000000"/>
        </w:rPr>
        <w:t>Параметры страницы</w:t>
      </w:r>
      <w:r>
        <w:rPr>
          <w:color w:val="000000"/>
        </w:rPr>
        <w:t> позволяют настроить основные параметры страницы (поля, ориентацию и т.п.). /</w:t>
      </w:r>
      <w:r>
        <w:rPr>
          <w:b/>
          <w:bCs/>
          <w:color w:val="000000"/>
        </w:rPr>
        <w:t>Разметка страницы</w:t>
      </w:r>
      <w:r>
        <w:rPr>
          <w:color w:val="000000"/>
        </w:rPr>
        <w:t>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4. Неправильная настройка параметров страницы может привести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…</w:t>
      </w:r>
    </w:p>
    <w:p w:rsidR="00C61A4C" w:rsidRDefault="00C61A4C" w:rsidP="00C61A4C">
      <w:pPr>
        <w:pStyle w:val="a4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/отсутствию части текста при печати документа/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VI. Физкультминутка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VII. Выполнение практической работы.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теперь перейдем к выполнению практической работы.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рабочем столе папка с текстом и рисунками для вашей газеты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Цель работы: выполнить редактирование и форматирование текста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Работая за компьютером, не забывайте о ТБ.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СОБЛЮДАЙТЕ ПРАВИЛЬНУЮ ОСАНКУ, ОПТИМАЛЬНОЕ РАССТОЯНИЕ ДО МОНИТОРА.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Итак, приступаем к работе.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Одни из вас выполнили работу быстро и качественно, у некоторых из вас документ требует доработки. На следующем уроке мы справимся с возникшими проблемами.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VIII. Домашнее задание.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Повторить основные приемы редактирования и форматирования текста, способы распределения текста по столбцам и способы настройки параметров страницы.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IX. Подведение итогов урока.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теперь подведем итоги нашего урока.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- Когда мы можем использовать команду Колонки?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- Почему необходимо обращать внимание на параметры страницы?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X. Рефлексия.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Выразите мнение о своей работе на уроке, используя данные предложения</w:t>
      </w:r>
    </w:p>
    <w:p w:rsidR="00916B71" w:rsidRDefault="00916B71" w:rsidP="00C61A4C">
      <w:pPr>
        <w:pStyle w:val="a4"/>
        <w:spacing w:before="0" w:beforeAutospacing="0" w:after="150" w:afterAutospacing="0"/>
        <w:rPr>
          <w:b/>
          <w:bCs/>
          <w:color w:val="000000"/>
        </w:rPr>
        <w:sectPr w:rsidR="00916B71" w:rsidSect="00CF0176">
          <w:pgSz w:w="16838" w:h="11906" w:orient="landscape"/>
          <w:pgMar w:top="850" w:right="1134" w:bottom="568" w:left="1134" w:header="708" w:footer="708" w:gutter="0"/>
          <w:cols w:space="708"/>
          <w:docGrid w:linePitch="360"/>
        </w:sect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Сегодня я узнал…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Было интересно…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Было трудно…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Теперь я могу…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Я почувствовал, что…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Я приобрел…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Я попробую…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Меня удивило…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Урок дал мне для жизни…</w:t>
      </w: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Мне захотелось…</w:t>
      </w:r>
    </w:p>
    <w:p w:rsidR="00916B71" w:rsidRDefault="00916B71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  <w:sectPr w:rsidR="00916B71" w:rsidSect="00916B71">
          <w:type w:val="continuous"/>
          <w:pgSz w:w="16838" w:h="11906" w:orient="landscape"/>
          <w:pgMar w:top="850" w:right="1134" w:bottom="568" w:left="1134" w:header="708" w:footer="708" w:gutter="0"/>
          <w:cols w:num="2" w:space="708"/>
          <w:docGrid w:linePitch="360"/>
        </w:sect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61A4C" w:rsidRDefault="00C61A4C" w:rsidP="00C61A4C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Спасибо, урок окончен.</w:t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34294" cy="1900800"/>
            <wp:effectExtent l="19050" t="0" r="0" b="0"/>
            <wp:docPr id="59" name="Рисунок 59" descr="F:\декада ЕМЦ\IMG_20180205_12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:\декада ЕМЦ\IMG_20180205_120613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94" cy="19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34294" cy="1900800"/>
            <wp:effectExtent l="19050" t="0" r="0" b="0"/>
            <wp:docPr id="60" name="Рисунок 60" descr="F:\декада ЕМЦ\IMG_20180205_12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:\декада ЕМЦ\IMG_20180205_12061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94" cy="19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34293" cy="1900800"/>
            <wp:effectExtent l="19050" t="0" r="0" b="0"/>
            <wp:docPr id="61" name="Рисунок 61" descr="F:\декада ЕМЦ\IMG_20180205_12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:\декада ЕМЦ\IMG_20180205_120640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93" cy="19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34293" cy="1900800"/>
            <wp:effectExtent l="19050" t="0" r="0" b="0"/>
            <wp:docPr id="62" name="Рисунок 62" descr="F:\декада ЕМЦ\IMG_20180205_115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F:\декада ЕМЦ\IMG_20180205_115932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93" cy="19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A4C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lastRenderedPageBreak/>
        <w:t>Разработка конференции «В мире информационных технологий»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Цели: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воспитательная:</w:t>
      </w: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формирование навыков добывать самостоятельно знания;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воспитание информационной культуры, ответственности за порученное дело, уважительного отнош</w:t>
      </w:r>
      <w:r w:rsidRPr="00C61A4C">
        <w:rPr>
          <w:rFonts w:ascii="Times New Roman" w:hAnsi="Times New Roman" w:cs="Times New Roman"/>
          <w:sz w:val="24"/>
          <w:szCs w:val="24"/>
        </w:rPr>
        <w:t>е</w:t>
      </w:r>
      <w:r w:rsidRPr="00C61A4C">
        <w:rPr>
          <w:rFonts w:ascii="Times New Roman" w:hAnsi="Times New Roman" w:cs="Times New Roman"/>
          <w:sz w:val="24"/>
          <w:szCs w:val="24"/>
        </w:rPr>
        <w:t>ния друг к другу.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образовательная:</w:t>
      </w: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выявление качества и уровня овладения знаниями и способами действий, коррекции зн</w:t>
      </w:r>
      <w:r w:rsidRPr="00C61A4C">
        <w:rPr>
          <w:rFonts w:ascii="Times New Roman" w:hAnsi="Times New Roman" w:cs="Times New Roman"/>
          <w:sz w:val="24"/>
          <w:szCs w:val="24"/>
        </w:rPr>
        <w:t>а</w:t>
      </w:r>
      <w:r w:rsidRPr="00C61A4C">
        <w:rPr>
          <w:rFonts w:ascii="Times New Roman" w:hAnsi="Times New Roman" w:cs="Times New Roman"/>
          <w:sz w:val="24"/>
          <w:szCs w:val="24"/>
        </w:rPr>
        <w:t>ний и способов действия.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развивающая:</w:t>
      </w: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развитие: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навыка публичного выступления;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умения работать в группе;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самостоятельности;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творческой инициативы.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Методическая цель: урок-зачет как форма контроля выполнения учащимися самосто</w:t>
      </w:r>
      <w:r w:rsidRPr="00C61A4C">
        <w:rPr>
          <w:rFonts w:ascii="Times New Roman" w:hAnsi="Times New Roman" w:cs="Times New Roman"/>
          <w:sz w:val="24"/>
          <w:szCs w:val="24"/>
        </w:rPr>
        <w:t>я</w:t>
      </w:r>
      <w:r w:rsidRPr="00C61A4C">
        <w:rPr>
          <w:rFonts w:ascii="Times New Roman" w:hAnsi="Times New Roman" w:cs="Times New Roman"/>
          <w:sz w:val="24"/>
          <w:szCs w:val="24"/>
        </w:rPr>
        <w:t>тельной работы.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Оборудование: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C61A4C">
        <w:rPr>
          <w:rFonts w:ascii="Times New Roman" w:hAnsi="Times New Roman" w:cs="Times New Roman"/>
          <w:bCs/>
          <w:sz w:val="24"/>
          <w:szCs w:val="24"/>
        </w:rPr>
        <w:t>М</w:t>
      </w:r>
      <w:r w:rsidRPr="00C61A4C">
        <w:rPr>
          <w:rFonts w:ascii="Times New Roman" w:hAnsi="Times New Roman" w:cs="Times New Roman"/>
          <w:sz w:val="24"/>
          <w:szCs w:val="24"/>
        </w:rPr>
        <w:t>ультимедийный</w:t>
      </w:r>
      <w:proofErr w:type="spellEnd"/>
      <w:r w:rsidRPr="00C61A4C">
        <w:rPr>
          <w:rFonts w:ascii="Times New Roman" w:hAnsi="Times New Roman" w:cs="Times New Roman"/>
          <w:sz w:val="24"/>
          <w:szCs w:val="24"/>
        </w:rPr>
        <w:t xml:space="preserve"> проектор, проекционный экран, колонки;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Презентации, рефераты, буклеты подготовленные учащимися.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Тип учебного занятия: </w:t>
      </w:r>
      <w:r w:rsidRPr="00C61A4C">
        <w:rPr>
          <w:rStyle w:val="submenu-table"/>
          <w:rFonts w:ascii="Times New Roman" w:hAnsi="Times New Roman" w:cs="Times New Roman"/>
          <w:bCs/>
          <w:sz w:val="24"/>
          <w:szCs w:val="24"/>
        </w:rPr>
        <w:t>урок проверки и оценки учебных достижений учащихся.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Форма проведения учебного занятия: урок-зачет.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План учебного занятия: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Организационный этап.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Объявление темы и цели занятия.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Подготовительный этап.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Вступительное слово преподавателя.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Основной этап.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Защита творческих работ.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Итоговый этап.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Оценивание работы каждого учащегося.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Выставление и комментирование оценок.</w:t>
      </w:r>
    </w:p>
    <w:p w:rsidR="00916B71" w:rsidRDefault="00916B71" w:rsidP="00C61A4C">
      <w:pPr>
        <w:pStyle w:val="a3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16B71" w:rsidRDefault="00916B71" w:rsidP="00C61A4C">
      <w:pPr>
        <w:pStyle w:val="a3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16B71" w:rsidRDefault="00916B71" w:rsidP="00C61A4C">
      <w:pPr>
        <w:pStyle w:val="a3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61A4C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Примечание: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Всем учащимся 10 класса в рамках декады ЕМЦ была предоставлена возмо</w:t>
      </w:r>
      <w:r w:rsidRPr="00C61A4C">
        <w:rPr>
          <w:rFonts w:ascii="Times New Roman" w:hAnsi="Times New Roman" w:cs="Times New Roman"/>
          <w:sz w:val="24"/>
          <w:szCs w:val="24"/>
        </w:rPr>
        <w:t>ж</w:t>
      </w:r>
      <w:r w:rsidRPr="00C61A4C">
        <w:rPr>
          <w:rFonts w:ascii="Times New Roman" w:hAnsi="Times New Roman" w:cs="Times New Roman"/>
          <w:sz w:val="24"/>
          <w:szCs w:val="24"/>
        </w:rPr>
        <w:t>ность выбора заданий, в процессе выполнения которых были освоены следующие общеобразовател</w:t>
      </w:r>
      <w:r w:rsidRPr="00C61A4C">
        <w:rPr>
          <w:rFonts w:ascii="Times New Roman" w:hAnsi="Times New Roman" w:cs="Times New Roman"/>
          <w:sz w:val="24"/>
          <w:szCs w:val="24"/>
        </w:rPr>
        <w:t>ь</w:t>
      </w:r>
      <w:r w:rsidRPr="00C61A4C">
        <w:rPr>
          <w:rFonts w:ascii="Times New Roman" w:hAnsi="Times New Roman" w:cs="Times New Roman"/>
          <w:sz w:val="24"/>
          <w:szCs w:val="24"/>
        </w:rPr>
        <w:t>ные компетенции: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</w:t>
      </w:r>
      <w:r w:rsidRPr="00C61A4C">
        <w:rPr>
          <w:rFonts w:ascii="Times New Roman" w:hAnsi="Times New Roman" w:cs="Times New Roman"/>
          <w:sz w:val="24"/>
          <w:szCs w:val="24"/>
        </w:rPr>
        <w:t>с</w:t>
      </w:r>
      <w:r w:rsidRPr="00C61A4C">
        <w:rPr>
          <w:rFonts w:ascii="Times New Roman" w:hAnsi="Times New Roman" w:cs="Times New Roman"/>
          <w:sz w:val="24"/>
          <w:szCs w:val="24"/>
        </w:rPr>
        <w:t>сии, проявлять настойчивый к ней интерес.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</w:t>
      </w:r>
      <w:r w:rsidRPr="00C61A4C">
        <w:rPr>
          <w:rFonts w:ascii="Times New Roman" w:hAnsi="Times New Roman" w:cs="Times New Roman"/>
          <w:sz w:val="24"/>
          <w:szCs w:val="24"/>
        </w:rPr>
        <w:t>а</w:t>
      </w:r>
      <w:r w:rsidRPr="00C61A4C">
        <w:rPr>
          <w:rFonts w:ascii="Times New Roman" w:hAnsi="Times New Roman" w:cs="Times New Roman"/>
          <w:sz w:val="24"/>
          <w:szCs w:val="24"/>
        </w:rPr>
        <w:t>чество.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</w:t>
      </w:r>
      <w:r w:rsidRPr="00C61A4C">
        <w:rPr>
          <w:rFonts w:ascii="Times New Roman" w:hAnsi="Times New Roman" w:cs="Times New Roman"/>
          <w:sz w:val="24"/>
          <w:szCs w:val="24"/>
        </w:rPr>
        <w:t>т</w:t>
      </w:r>
      <w:r w:rsidRPr="00C61A4C">
        <w:rPr>
          <w:rFonts w:ascii="Times New Roman" w:hAnsi="Times New Roman" w:cs="Times New Roman"/>
          <w:sz w:val="24"/>
          <w:szCs w:val="24"/>
        </w:rPr>
        <w:t>ветственность.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</w:t>
      </w:r>
      <w:r w:rsidRPr="00C61A4C">
        <w:rPr>
          <w:rFonts w:ascii="Times New Roman" w:hAnsi="Times New Roman" w:cs="Times New Roman"/>
          <w:sz w:val="24"/>
          <w:szCs w:val="24"/>
        </w:rPr>
        <w:t>о</w:t>
      </w:r>
      <w:r w:rsidRPr="00C61A4C">
        <w:rPr>
          <w:rFonts w:ascii="Times New Roman" w:hAnsi="Times New Roman" w:cs="Times New Roman"/>
          <w:sz w:val="24"/>
          <w:szCs w:val="24"/>
        </w:rPr>
        <w:t>стного развития.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информационно-коммуникативные технологии в профессиональной деятельности.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</w:t>
      </w:r>
      <w:r w:rsidRPr="00C61A4C">
        <w:rPr>
          <w:rFonts w:ascii="Times New Roman" w:hAnsi="Times New Roman" w:cs="Times New Roman"/>
          <w:sz w:val="24"/>
          <w:szCs w:val="24"/>
        </w:rPr>
        <w:t>у</w:t>
      </w:r>
      <w:r w:rsidRPr="00C61A4C">
        <w:rPr>
          <w:rFonts w:ascii="Times New Roman" w:hAnsi="Times New Roman" w:cs="Times New Roman"/>
          <w:sz w:val="24"/>
          <w:szCs w:val="24"/>
        </w:rPr>
        <w:t>ководством и потребителями.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</w:t>
      </w:r>
      <w:r w:rsidRPr="00C61A4C">
        <w:rPr>
          <w:rFonts w:ascii="Times New Roman" w:hAnsi="Times New Roman" w:cs="Times New Roman"/>
          <w:sz w:val="24"/>
          <w:szCs w:val="24"/>
        </w:rPr>
        <w:t>а</w:t>
      </w:r>
      <w:r w:rsidRPr="00C61A4C">
        <w:rPr>
          <w:rFonts w:ascii="Times New Roman" w:hAnsi="Times New Roman" w:cs="Times New Roman"/>
          <w:sz w:val="24"/>
          <w:szCs w:val="24"/>
        </w:rPr>
        <w:t>ниматься самообразованием, осознанно планировать повышение квал</w:t>
      </w:r>
      <w:r w:rsidRPr="00C61A4C">
        <w:rPr>
          <w:rFonts w:ascii="Times New Roman" w:hAnsi="Times New Roman" w:cs="Times New Roman"/>
          <w:sz w:val="24"/>
          <w:szCs w:val="24"/>
        </w:rPr>
        <w:t>и</w:t>
      </w:r>
      <w:r w:rsidRPr="00C61A4C">
        <w:rPr>
          <w:rFonts w:ascii="Times New Roman" w:hAnsi="Times New Roman" w:cs="Times New Roman"/>
          <w:sz w:val="24"/>
          <w:szCs w:val="24"/>
        </w:rPr>
        <w:t>фикации.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ПК 2.1. Поддерживать базы данных получателей пенсий, пособий, компенсаций и других социальных выплат, а также услуг и льгот в актуальном состо</w:t>
      </w:r>
      <w:r w:rsidRPr="00C61A4C">
        <w:rPr>
          <w:rFonts w:ascii="Times New Roman" w:hAnsi="Times New Roman" w:cs="Times New Roman"/>
          <w:sz w:val="24"/>
          <w:szCs w:val="24"/>
        </w:rPr>
        <w:t>я</w:t>
      </w:r>
      <w:r w:rsidRPr="00C61A4C">
        <w:rPr>
          <w:rFonts w:ascii="Times New Roman" w:hAnsi="Times New Roman" w:cs="Times New Roman"/>
          <w:sz w:val="24"/>
          <w:szCs w:val="24"/>
        </w:rPr>
        <w:t xml:space="preserve">нии.  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br w:type="page"/>
      </w:r>
      <w:r w:rsidRPr="00C61A4C">
        <w:rPr>
          <w:rFonts w:ascii="Times New Roman" w:hAnsi="Times New Roman" w:cs="Times New Roman"/>
          <w:sz w:val="24"/>
          <w:szCs w:val="24"/>
        </w:rPr>
        <w:lastRenderedPageBreak/>
        <w:t>Ход конференции: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Организационный этап. Объявление темы и цели занятия.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>Слайд 1</w:t>
      </w:r>
      <w:r w:rsidRPr="00C61A4C">
        <w:rPr>
          <w:rFonts w:ascii="Times New Roman" w:hAnsi="Times New Roman" w:cs="Times New Roman"/>
          <w:sz w:val="24"/>
          <w:szCs w:val="24"/>
        </w:rPr>
        <w:t xml:space="preserve">   </w:t>
      </w:r>
      <w:r w:rsidRPr="00C61A4C">
        <w:rPr>
          <w:rFonts w:ascii="Times New Roman" w:hAnsi="Times New Roman" w:cs="Times New Roman"/>
          <w:i/>
          <w:sz w:val="24"/>
          <w:szCs w:val="24"/>
        </w:rPr>
        <w:t>Преподаватель</w:t>
      </w:r>
      <w:r w:rsidRPr="00C61A4C">
        <w:rPr>
          <w:rFonts w:ascii="Times New Roman" w:hAnsi="Times New Roman" w:cs="Times New Roman"/>
          <w:sz w:val="24"/>
          <w:szCs w:val="24"/>
        </w:rPr>
        <w:t>. Здравствуйте. Дежурный, кто сегодня отсутствует и по какой причине. Сегодня у нас не совсем обычный урок. К нам пришли гости – мои коллеги и я н</w:t>
      </w:r>
      <w:r w:rsidRPr="00C61A4C">
        <w:rPr>
          <w:rFonts w:ascii="Times New Roman" w:hAnsi="Times New Roman" w:cs="Times New Roman"/>
          <w:sz w:val="24"/>
          <w:szCs w:val="24"/>
        </w:rPr>
        <w:t>а</w:t>
      </w:r>
      <w:r w:rsidRPr="00C61A4C">
        <w:rPr>
          <w:rFonts w:ascii="Times New Roman" w:hAnsi="Times New Roman" w:cs="Times New Roman"/>
          <w:sz w:val="24"/>
          <w:szCs w:val="24"/>
        </w:rPr>
        <w:t>деюсь, что вы меня не подведете, и мы проведем урок так, как планировали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Тема нашей конференции «В мире информационных технологий». Проведем его под д</w:t>
      </w:r>
      <w:r w:rsidRPr="00C61A4C">
        <w:rPr>
          <w:rFonts w:ascii="Times New Roman" w:hAnsi="Times New Roman" w:cs="Times New Roman"/>
          <w:sz w:val="24"/>
          <w:szCs w:val="24"/>
        </w:rPr>
        <w:t>е</w:t>
      </w:r>
      <w:r w:rsidRPr="00C61A4C">
        <w:rPr>
          <w:rFonts w:ascii="Times New Roman" w:hAnsi="Times New Roman" w:cs="Times New Roman"/>
          <w:sz w:val="24"/>
          <w:szCs w:val="24"/>
        </w:rPr>
        <w:t>визом «Дорогой познания в мир информационных технологий».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 xml:space="preserve">Слайд 2 </w:t>
      </w:r>
      <w:r w:rsidRPr="00C61A4C">
        <w:rPr>
          <w:rFonts w:ascii="Times New Roman" w:hAnsi="Times New Roman" w:cs="Times New Roman"/>
          <w:sz w:val="24"/>
          <w:szCs w:val="24"/>
        </w:rPr>
        <w:t xml:space="preserve"> Цель нашего занятия – защита вами ваших работ.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>Слайд 3</w:t>
      </w:r>
      <w:proofErr w:type="gramStart"/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r w:rsidRPr="00C61A4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1A4C">
        <w:rPr>
          <w:rFonts w:ascii="Times New Roman" w:hAnsi="Times New Roman" w:cs="Times New Roman"/>
          <w:sz w:val="24"/>
          <w:szCs w:val="24"/>
        </w:rPr>
        <w:t>аботать будем по следующему плану.</w:t>
      </w: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>Слайд 4</w:t>
      </w:r>
      <w:proofErr w:type="gramStart"/>
      <w:r w:rsidRPr="00C61A4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61A4C">
        <w:rPr>
          <w:rFonts w:ascii="Times New Roman" w:hAnsi="Times New Roman" w:cs="Times New Roman"/>
          <w:sz w:val="24"/>
          <w:szCs w:val="24"/>
        </w:rPr>
        <w:t>сем вам была предоставлена возможность выбора заданий из предложенного списка.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 xml:space="preserve"> Слайд 5</w:t>
      </w:r>
      <w:proofErr w:type="gramStart"/>
      <w:r w:rsidRPr="00C61A4C">
        <w:rPr>
          <w:rFonts w:ascii="Times New Roman" w:hAnsi="Times New Roman" w:cs="Times New Roman"/>
          <w:sz w:val="24"/>
          <w:szCs w:val="24"/>
        </w:rPr>
        <w:t xml:space="preserve">  К</w:t>
      </w:r>
      <w:proofErr w:type="gramEnd"/>
      <w:r w:rsidRPr="00C61A4C">
        <w:rPr>
          <w:rFonts w:ascii="Times New Roman" w:hAnsi="Times New Roman" w:cs="Times New Roman"/>
          <w:sz w:val="24"/>
          <w:szCs w:val="24"/>
        </w:rPr>
        <w:t>аждый из вас индивидуально выбрал тему по желанию.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  <w:r w:rsidRPr="00C61A4C">
        <w:rPr>
          <w:rFonts w:ascii="Times New Roman" w:hAnsi="Times New Roman" w:cs="Times New Roman"/>
          <w:sz w:val="24"/>
          <w:szCs w:val="24"/>
        </w:rPr>
        <w:tab/>
        <w:t>Подготовительный этап. Вступительное слово учителя.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>Слайд 6   Учитель</w:t>
      </w:r>
      <w:r w:rsidRPr="00C61A4C">
        <w:rPr>
          <w:rFonts w:ascii="Times New Roman" w:hAnsi="Times New Roman" w:cs="Times New Roman"/>
          <w:i/>
          <w:sz w:val="24"/>
          <w:szCs w:val="24"/>
        </w:rPr>
        <w:t>:</w:t>
      </w: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10 января 2018 г. в своём ежегодном Послании Народу Казахстана президент Н.Назарбаев отметил конкретные шаги и действия в мире информационных технологий. </w:t>
      </w:r>
      <w:r w:rsidRPr="00C61A4C">
        <w:rPr>
          <w:rFonts w:ascii="Times New Roman" w:hAnsi="Times New Roman" w:cs="Times New Roman"/>
          <w:sz w:val="24"/>
          <w:szCs w:val="24"/>
          <w:shd w:val="clear" w:color="auto" w:fill="F9F9F9"/>
        </w:rPr>
        <w:t>Принята ко</w:t>
      </w:r>
      <w:r w:rsidRPr="00C61A4C">
        <w:rPr>
          <w:rFonts w:ascii="Times New Roman" w:hAnsi="Times New Roman" w:cs="Times New Roman"/>
          <w:sz w:val="24"/>
          <w:szCs w:val="24"/>
          <w:shd w:val="clear" w:color="auto" w:fill="F9F9F9"/>
        </w:rPr>
        <w:t>м</w:t>
      </w:r>
      <w:r w:rsidRPr="00C61A4C">
        <w:rPr>
          <w:rFonts w:ascii="Times New Roman" w:hAnsi="Times New Roman" w:cs="Times New Roman"/>
          <w:sz w:val="24"/>
          <w:szCs w:val="24"/>
          <w:shd w:val="clear" w:color="auto" w:fill="F9F9F9"/>
        </w:rPr>
        <w:t>плексная программа </w:t>
      </w:r>
      <w:r w:rsidRPr="00C61A4C">
        <w:rPr>
          <w:rStyle w:val="a5"/>
          <w:rFonts w:ascii="Times New Roman" w:hAnsi="Times New Roman" w:cs="Times New Roman"/>
          <w:sz w:val="24"/>
          <w:szCs w:val="24"/>
          <w:shd w:val="clear" w:color="auto" w:fill="F9F9F9"/>
        </w:rPr>
        <w:t>«Цифровой Казахстан»</w:t>
      </w:r>
      <w:r w:rsidRPr="00C61A4C">
        <w:rPr>
          <w:rFonts w:ascii="Times New Roman" w:hAnsi="Times New Roman" w:cs="Times New Roman"/>
          <w:sz w:val="24"/>
          <w:szCs w:val="24"/>
          <w:shd w:val="clear" w:color="auto" w:fill="F9F9F9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Style w:val="a5"/>
          <w:rFonts w:ascii="Times New Roman" w:hAnsi="Times New Roman" w:cs="Times New Roman"/>
          <w:sz w:val="24"/>
          <w:szCs w:val="24"/>
        </w:rPr>
        <w:t>Индустриализация </w:t>
      </w:r>
      <w:r w:rsidRPr="00C61A4C">
        <w:rPr>
          <w:rFonts w:ascii="Times New Roman" w:hAnsi="Times New Roman" w:cs="Times New Roman"/>
          <w:sz w:val="24"/>
          <w:szCs w:val="24"/>
        </w:rPr>
        <w:t>должна стать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 флагманом внедрения новых технологий.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Именно ее результаты стали одним из основных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стабилизирующих факторов</w:t>
      </w:r>
      <w:r w:rsidRPr="00C61A4C">
        <w:rPr>
          <w:rFonts w:ascii="Times New Roman" w:hAnsi="Times New Roman" w:cs="Times New Roman"/>
          <w:sz w:val="24"/>
          <w:szCs w:val="24"/>
        </w:rPr>
        <w:t> в кризи</w:t>
      </w:r>
      <w:r w:rsidRPr="00C61A4C">
        <w:rPr>
          <w:rFonts w:ascii="Times New Roman" w:hAnsi="Times New Roman" w:cs="Times New Roman"/>
          <w:sz w:val="24"/>
          <w:szCs w:val="24"/>
        </w:rPr>
        <w:t>с</w:t>
      </w:r>
      <w:r w:rsidRPr="00C61A4C">
        <w:rPr>
          <w:rFonts w:ascii="Times New Roman" w:hAnsi="Times New Roman" w:cs="Times New Roman"/>
          <w:sz w:val="24"/>
          <w:szCs w:val="24"/>
        </w:rPr>
        <w:t>ных 2014-2015 годах, когда цены на нефть резко снизились.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Поэтому ориентир на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обрабатывающий сектор</w:t>
      </w:r>
      <w:r w:rsidRPr="00C61A4C">
        <w:rPr>
          <w:rFonts w:ascii="Times New Roman" w:hAnsi="Times New Roman" w:cs="Times New Roman"/>
          <w:sz w:val="24"/>
          <w:szCs w:val="24"/>
        </w:rPr>
        <w:t> с высокой производительностью труда неизменен.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 то же время индустриализация должна стать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более инновационной</w:t>
      </w:r>
      <w:r w:rsidRPr="00C61A4C">
        <w:rPr>
          <w:rFonts w:ascii="Times New Roman" w:hAnsi="Times New Roman" w:cs="Times New Roman"/>
          <w:sz w:val="24"/>
          <w:szCs w:val="24"/>
        </w:rPr>
        <w:t>, используя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 xml:space="preserve">все </w:t>
      </w:r>
      <w:proofErr w:type="spellStart"/>
      <w:r w:rsidRPr="00C61A4C">
        <w:rPr>
          <w:rStyle w:val="a5"/>
          <w:rFonts w:ascii="Times New Roman" w:hAnsi="Times New Roman" w:cs="Times New Roman"/>
          <w:sz w:val="24"/>
          <w:szCs w:val="24"/>
        </w:rPr>
        <w:t>преимущества</w:t>
      </w:r>
      <w:r w:rsidRPr="00C61A4C">
        <w:rPr>
          <w:rFonts w:ascii="Times New Roman" w:hAnsi="Times New Roman" w:cs="Times New Roman"/>
          <w:sz w:val="24"/>
          <w:szCs w:val="24"/>
        </w:rPr>
        <w:t>нового</w:t>
      </w:r>
      <w:proofErr w:type="spellEnd"/>
      <w:r w:rsidRPr="00C61A4C">
        <w:rPr>
          <w:rFonts w:ascii="Times New Roman" w:hAnsi="Times New Roman" w:cs="Times New Roman"/>
          <w:sz w:val="24"/>
          <w:szCs w:val="24"/>
        </w:rPr>
        <w:t>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технологического уклада 4.0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Необходимо разработать и апробировать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новые инструменты</w:t>
      </w:r>
      <w:r w:rsidRPr="00C61A4C">
        <w:rPr>
          <w:rFonts w:ascii="Times New Roman" w:hAnsi="Times New Roman" w:cs="Times New Roman"/>
          <w:sz w:val="24"/>
          <w:szCs w:val="24"/>
        </w:rPr>
        <w:t>, направленные на моде</w:t>
      </w:r>
      <w:r w:rsidRPr="00C61A4C">
        <w:rPr>
          <w:rFonts w:ascii="Times New Roman" w:hAnsi="Times New Roman" w:cs="Times New Roman"/>
          <w:sz w:val="24"/>
          <w:szCs w:val="24"/>
        </w:rPr>
        <w:t>р</w:t>
      </w:r>
      <w:r w:rsidRPr="00C61A4C">
        <w:rPr>
          <w:rFonts w:ascii="Times New Roman" w:hAnsi="Times New Roman" w:cs="Times New Roman"/>
          <w:sz w:val="24"/>
          <w:szCs w:val="24"/>
        </w:rPr>
        <w:t xml:space="preserve">низацию и </w:t>
      </w:r>
      <w:proofErr w:type="spellStart"/>
      <w:r w:rsidRPr="00C61A4C">
        <w:rPr>
          <w:rFonts w:ascii="Times New Roman" w:hAnsi="Times New Roman" w:cs="Times New Roman"/>
          <w:sz w:val="24"/>
          <w:szCs w:val="24"/>
        </w:rPr>
        <w:t>цифровизацию</w:t>
      </w:r>
      <w:proofErr w:type="spellEnd"/>
      <w:r w:rsidRPr="00C61A4C">
        <w:rPr>
          <w:rFonts w:ascii="Times New Roman" w:hAnsi="Times New Roman" w:cs="Times New Roman"/>
          <w:sz w:val="24"/>
          <w:szCs w:val="24"/>
        </w:rPr>
        <w:t xml:space="preserve"> наших предприятий с ориентацией на экспорт продукции.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Они должны в первую очередь стимулировать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трансферт технологий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Следует реализовать </w:t>
      </w:r>
      <w:proofErr w:type="spellStart"/>
      <w:r w:rsidRPr="00C61A4C">
        <w:rPr>
          <w:rStyle w:val="a5"/>
          <w:rFonts w:ascii="Times New Roman" w:hAnsi="Times New Roman" w:cs="Times New Roman"/>
          <w:sz w:val="24"/>
          <w:szCs w:val="24"/>
        </w:rPr>
        <w:t>пилотный</w:t>
      </w:r>
      <w:proofErr w:type="spellEnd"/>
      <w:r w:rsidRPr="00C61A4C">
        <w:rPr>
          <w:rStyle w:val="a5"/>
          <w:rFonts w:ascii="Times New Roman" w:hAnsi="Times New Roman" w:cs="Times New Roman"/>
          <w:sz w:val="24"/>
          <w:szCs w:val="24"/>
        </w:rPr>
        <w:t xml:space="preserve"> проект по оцифровке</w:t>
      </w:r>
      <w:r w:rsidRPr="00C61A4C">
        <w:rPr>
          <w:rFonts w:ascii="Times New Roman" w:hAnsi="Times New Roman" w:cs="Times New Roman"/>
          <w:sz w:val="24"/>
          <w:szCs w:val="24"/>
        </w:rPr>
        <w:t> нескольких казахстанских пр</w:t>
      </w:r>
      <w:r w:rsidRPr="00C61A4C">
        <w:rPr>
          <w:rFonts w:ascii="Times New Roman" w:hAnsi="Times New Roman" w:cs="Times New Roman"/>
          <w:sz w:val="24"/>
          <w:szCs w:val="24"/>
        </w:rPr>
        <w:t>о</w:t>
      </w:r>
      <w:r w:rsidRPr="00C61A4C">
        <w:rPr>
          <w:rFonts w:ascii="Times New Roman" w:hAnsi="Times New Roman" w:cs="Times New Roman"/>
          <w:sz w:val="24"/>
          <w:szCs w:val="24"/>
        </w:rPr>
        <w:t>мышленных предприятий, а затем этот опыт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широко распространить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Важнейшим вопросом становится развитие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собственной экосистемы разработч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и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ков</w:t>
      </w:r>
      <w:r w:rsidRPr="00C61A4C">
        <w:rPr>
          <w:rFonts w:ascii="Times New Roman" w:hAnsi="Times New Roman" w:cs="Times New Roman"/>
          <w:sz w:val="24"/>
          <w:szCs w:val="24"/>
        </w:rPr>
        <w:t> цифровых и других инновационных решений.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Она должна выкристаллизовываться вокруг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инновационных центров</w:t>
      </w:r>
      <w:r w:rsidRPr="00C61A4C">
        <w:rPr>
          <w:rFonts w:ascii="Times New Roman" w:hAnsi="Times New Roman" w:cs="Times New Roman"/>
          <w:sz w:val="24"/>
          <w:szCs w:val="24"/>
        </w:rPr>
        <w:t>, таких как </w:t>
      </w:r>
      <w:proofErr w:type="gramStart"/>
      <w:r w:rsidRPr="00C61A4C">
        <w:rPr>
          <w:rStyle w:val="a8"/>
          <w:rFonts w:ascii="Times New Roman" w:hAnsi="Times New Roman" w:cs="Times New Roman"/>
          <w:sz w:val="24"/>
          <w:szCs w:val="24"/>
        </w:rPr>
        <w:t>Назарбаев</w:t>
      </w:r>
      <w:proofErr w:type="gramEnd"/>
      <w:r w:rsidRPr="00C61A4C">
        <w:rPr>
          <w:rStyle w:val="a8"/>
          <w:rFonts w:ascii="Times New Roman" w:hAnsi="Times New Roman" w:cs="Times New Roman"/>
          <w:sz w:val="24"/>
          <w:szCs w:val="24"/>
        </w:rPr>
        <w:t xml:space="preserve"> Университет, МФЦА </w:t>
      </w:r>
      <w:r w:rsidRPr="00C61A4C">
        <w:rPr>
          <w:rFonts w:ascii="Times New Roman" w:hAnsi="Times New Roman" w:cs="Times New Roman"/>
          <w:sz w:val="24"/>
          <w:szCs w:val="24"/>
        </w:rPr>
        <w:t>и </w:t>
      </w:r>
      <w:r w:rsidRPr="00C61A4C">
        <w:rPr>
          <w:rStyle w:val="a8"/>
          <w:rFonts w:ascii="Times New Roman" w:hAnsi="Times New Roman" w:cs="Times New Roman"/>
          <w:sz w:val="24"/>
          <w:szCs w:val="24"/>
        </w:rPr>
        <w:t xml:space="preserve">Международный технопарк </w:t>
      </w:r>
      <w:proofErr w:type="spellStart"/>
      <w:r w:rsidRPr="00C61A4C">
        <w:rPr>
          <w:rStyle w:val="a8"/>
          <w:rFonts w:ascii="Times New Roman" w:hAnsi="Times New Roman" w:cs="Times New Roman"/>
          <w:sz w:val="24"/>
          <w:szCs w:val="24"/>
        </w:rPr>
        <w:t>IT-стартапов</w:t>
      </w:r>
      <w:proofErr w:type="spellEnd"/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Серьезного пересмотра требует организация деятельности</w:t>
      </w:r>
      <w:r w:rsidRPr="00C61A4C">
        <w:rPr>
          <w:rStyle w:val="a8"/>
          <w:rFonts w:ascii="Times New Roman" w:hAnsi="Times New Roman" w:cs="Times New Roman"/>
          <w:sz w:val="24"/>
          <w:szCs w:val="24"/>
        </w:rPr>
        <w:t> Парка инновационных технол</w:t>
      </w:r>
      <w:r w:rsidRPr="00C61A4C">
        <w:rPr>
          <w:rStyle w:val="a8"/>
          <w:rFonts w:ascii="Times New Roman" w:hAnsi="Times New Roman" w:cs="Times New Roman"/>
          <w:sz w:val="24"/>
          <w:szCs w:val="24"/>
        </w:rPr>
        <w:t>о</w:t>
      </w:r>
      <w:r w:rsidRPr="00C61A4C">
        <w:rPr>
          <w:rStyle w:val="a8"/>
          <w:rFonts w:ascii="Times New Roman" w:hAnsi="Times New Roman" w:cs="Times New Roman"/>
          <w:sz w:val="24"/>
          <w:szCs w:val="24"/>
        </w:rPr>
        <w:t>гий «Алатау»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Основными факторами успеха инновационной экосистемы являются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стимулирование спроса</w:t>
      </w:r>
      <w:r w:rsidRPr="00C61A4C">
        <w:rPr>
          <w:rFonts w:ascii="Times New Roman" w:hAnsi="Times New Roman" w:cs="Times New Roman"/>
          <w:sz w:val="24"/>
          <w:szCs w:val="24"/>
        </w:rPr>
        <w:t> на новые технологии со стороны реального сектора и функционирование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частного рынка венчурного финансирования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Для этого необходимо соответствующее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законодательство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Кроме того, особое значение приобретает развитие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IT-</w:t>
      </w:r>
      <w:r w:rsidRPr="00C61A4C">
        <w:rPr>
          <w:rFonts w:ascii="Times New Roman" w:hAnsi="Times New Roman" w:cs="Times New Roman"/>
          <w:sz w:val="24"/>
          <w:szCs w:val="24"/>
        </w:rPr>
        <w:t> и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инжиниринговых услуг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C61A4C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C61A4C">
        <w:rPr>
          <w:rFonts w:ascii="Times New Roman" w:hAnsi="Times New Roman" w:cs="Times New Roman"/>
          <w:sz w:val="24"/>
          <w:szCs w:val="24"/>
        </w:rPr>
        <w:t xml:space="preserve"> экономики, помимо дивидендов, несет и риски масштабн</w:t>
      </w:r>
      <w:r w:rsidRPr="00C61A4C">
        <w:rPr>
          <w:rFonts w:ascii="Times New Roman" w:hAnsi="Times New Roman" w:cs="Times New Roman"/>
          <w:sz w:val="24"/>
          <w:szCs w:val="24"/>
        </w:rPr>
        <w:t>о</w:t>
      </w:r>
      <w:r w:rsidRPr="00C61A4C">
        <w:rPr>
          <w:rFonts w:ascii="Times New Roman" w:hAnsi="Times New Roman" w:cs="Times New Roman"/>
          <w:sz w:val="24"/>
          <w:szCs w:val="24"/>
        </w:rPr>
        <w:t>го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высвобождения рабочей силы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Нужно заранее выработать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 согласованную политику по трудоустройс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т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ву</w:t>
      </w:r>
      <w:r w:rsidRPr="00C61A4C">
        <w:rPr>
          <w:rFonts w:ascii="Times New Roman" w:hAnsi="Times New Roman" w:cs="Times New Roman"/>
          <w:sz w:val="24"/>
          <w:szCs w:val="24"/>
        </w:rPr>
        <w:t> высвобождаемой рабочей силы.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Предстоит адаптировать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 систему образования, коммуникации и сферу стандартиз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а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ции</w:t>
      </w:r>
      <w:r w:rsidRPr="00C61A4C">
        <w:rPr>
          <w:rFonts w:ascii="Times New Roman" w:hAnsi="Times New Roman" w:cs="Times New Roman"/>
          <w:sz w:val="24"/>
          <w:szCs w:val="24"/>
        </w:rPr>
        <w:t> под потребности новой индустриализации.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lastRenderedPageBreak/>
        <w:t>В 2018 году необходимо начать разработку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третьей пятилетки индустриализации</w:t>
      </w:r>
      <w:r w:rsidRPr="00C61A4C">
        <w:rPr>
          <w:rFonts w:ascii="Times New Roman" w:hAnsi="Times New Roman" w:cs="Times New Roman"/>
          <w:sz w:val="24"/>
          <w:szCs w:val="24"/>
        </w:rPr>
        <w:t>, п</w:t>
      </w:r>
      <w:r w:rsidRPr="00C61A4C">
        <w:rPr>
          <w:rFonts w:ascii="Times New Roman" w:hAnsi="Times New Roman" w:cs="Times New Roman"/>
          <w:sz w:val="24"/>
          <w:szCs w:val="24"/>
        </w:rPr>
        <w:t>о</w:t>
      </w:r>
      <w:r w:rsidRPr="00C61A4C">
        <w:rPr>
          <w:rFonts w:ascii="Times New Roman" w:hAnsi="Times New Roman" w:cs="Times New Roman"/>
          <w:sz w:val="24"/>
          <w:szCs w:val="24"/>
        </w:rPr>
        <w:t>священной становлению промышленности </w:t>
      </w:r>
      <w:r w:rsidRPr="00C61A4C">
        <w:rPr>
          <w:rStyle w:val="a5"/>
          <w:rFonts w:ascii="Times New Roman" w:hAnsi="Times New Roman" w:cs="Times New Roman"/>
          <w:sz w:val="24"/>
          <w:szCs w:val="24"/>
        </w:rPr>
        <w:t>«цифровой эпохи»</w:t>
      </w:r>
      <w:r w:rsidRPr="00C61A4C">
        <w:rPr>
          <w:rFonts w:ascii="Times New Roman" w:hAnsi="Times New Roman" w:cs="Times New Roman"/>
          <w:sz w:val="24"/>
          <w:szCs w:val="24"/>
        </w:rPr>
        <w:t>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 xml:space="preserve">Слайд 7 </w:t>
      </w:r>
      <w:r w:rsidRPr="00C61A4C">
        <w:rPr>
          <w:rFonts w:ascii="Times New Roman" w:hAnsi="Times New Roman" w:cs="Times New Roman"/>
          <w:sz w:val="24"/>
          <w:szCs w:val="24"/>
        </w:rPr>
        <w:t xml:space="preserve">           III.</w:t>
      </w:r>
      <w:r w:rsidRPr="00C61A4C">
        <w:rPr>
          <w:rFonts w:ascii="Times New Roman" w:hAnsi="Times New Roman" w:cs="Times New Roman"/>
          <w:sz w:val="24"/>
          <w:szCs w:val="24"/>
        </w:rPr>
        <w:tab/>
        <w:t>Основной этап. Защита творческих работ.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1  Учитель</w:t>
      </w:r>
      <w:r w:rsidRPr="00C61A4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C61A4C">
        <w:rPr>
          <w:rFonts w:ascii="Times New Roman" w:hAnsi="Times New Roman" w:cs="Times New Roman"/>
          <w:sz w:val="24"/>
          <w:szCs w:val="24"/>
        </w:rPr>
        <w:t xml:space="preserve">Начать выступления учащихся, мы хотели бы с презентацией по теме: </w:t>
      </w:r>
      <w:r w:rsidRPr="00C61A4C">
        <w:rPr>
          <w:rFonts w:ascii="Times New Roman" w:hAnsi="Times New Roman" w:cs="Times New Roman"/>
          <w:iCs/>
          <w:sz w:val="24"/>
          <w:szCs w:val="24"/>
        </w:rPr>
        <w:t>«</w:t>
      </w:r>
      <w:r w:rsidRPr="00C61A4C">
        <w:rPr>
          <w:rFonts w:ascii="Times New Roman" w:hAnsi="Times New Roman" w:cs="Times New Roman"/>
          <w:b/>
          <w:iCs/>
          <w:caps/>
          <w:sz w:val="24"/>
          <w:szCs w:val="24"/>
        </w:rPr>
        <w:t>И</w:t>
      </w:r>
      <w:r w:rsidRPr="00C61A4C">
        <w:rPr>
          <w:rFonts w:ascii="Times New Roman" w:hAnsi="Times New Roman" w:cs="Times New Roman"/>
          <w:b/>
          <w:iCs/>
          <w:caps/>
          <w:sz w:val="24"/>
          <w:szCs w:val="24"/>
        </w:rPr>
        <w:t>н</w:t>
      </w:r>
      <w:r w:rsidRPr="00C61A4C">
        <w:rPr>
          <w:rFonts w:ascii="Times New Roman" w:hAnsi="Times New Roman" w:cs="Times New Roman"/>
          <w:b/>
          <w:iCs/>
          <w:caps/>
          <w:sz w:val="24"/>
          <w:szCs w:val="24"/>
        </w:rPr>
        <w:t>формационные технологии в обучении</w:t>
      </w:r>
      <w:r w:rsidRPr="00C61A4C">
        <w:rPr>
          <w:rFonts w:ascii="Times New Roman" w:hAnsi="Times New Roman" w:cs="Times New Roman"/>
          <w:iCs/>
          <w:sz w:val="24"/>
          <w:szCs w:val="24"/>
        </w:rPr>
        <w:t>» приглашается Бауэр Анна.</w:t>
      </w:r>
      <w:r w:rsidRPr="00C61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Cs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2 Учитель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>:</w:t>
      </w: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>Внедрение информационных технологий в государственном и коммунальном управлении следует рассматривать как меру, необходимую для улучшения качества системы здравоохранения населения. В работе «</w:t>
      </w:r>
      <w:r w:rsidRPr="00C61A4C">
        <w:rPr>
          <w:rFonts w:ascii="Times New Roman" w:hAnsi="Times New Roman" w:cs="Times New Roman"/>
          <w:b/>
          <w:bCs/>
          <w:iCs/>
          <w:caps/>
          <w:sz w:val="24"/>
          <w:szCs w:val="24"/>
        </w:rPr>
        <w:t>Информационные технологии в м</w:t>
      </w:r>
      <w:r w:rsidRPr="00C61A4C">
        <w:rPr>
          <w:rFonts w:ascii="Times New Roman" w:hAnsi="Times New Roman" w:cs="Times New Roman"/>
          <w:b/>
          <w:bCs/>
          <w:iCs/>
          <w:caps/>
          <w:sz w:val="24"/>
          <w:szCs w:val="24"/>
        </w:rPr>
        <w:t>е</w:t>
      </w:r>
      <w:r w:rsidRPr="00C61A4C">
        <w:rPr>
          <w:rFonts w:ascii="Times New Roman" w:hAnsi="Times New Roman" w:cs="Times New Roman"/>
          <w:b/>
          <w:bCs/>
          <w:iCs/>
          <w:caps/>
          <w:sz w:val="24"/>
          <w:szCs w:val="24"/>
        </w:rPr>
        <w:t>дицине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», подготовленной </w:t>
      </w:r>
      <w:proofErr w:type="spellStart"/>
      <w:r w:rsidRPr="00C61A4C">
        <w:rPr>
          <w:rFonts w:ascii="Times New Roman" w:hAnsi="Times New Roman" w:cs="Times New Roman"/>
          <w:bCs/>
          <w:iCs/>
          <w:sz w:val="24"/>
          <w:szCs w:val="24"/>
        </w:rPr>
        <w:t>Горбанёвой</w:t>
      </w:r>
      <w:proofErr w:type="spellEnd"/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 Марией и отражены все эти аспекты.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3 Учитель</w:t>
      </w:r>
      <w:r w:rsidRPr="00C61A4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C61A4C">
        <w:rPr>
          <w:rFonts w:ascii="Times New Roman" w:hAnsi="Times New Roman" w:cs="Times New Roman"/>
          <w:sz w:val="24"/>
          <w:szCs w:val="24"/>
        </w:rPr>
        <w:t>История создания средств цифровой вычислительной техники и информац</w:t>
      </w:r>
      <w:r w:rsidRPr="00C61A4C">
        <w:rPr>
          <w:rFonts w:ascii="Times New Roman" w:hAnsi="Times New Roman" w:cs="Times New Roman"/>
          <w:sz w:val="24"/>
          <w:szCs w:val="24"/>
        </w:rPr>
        <w:t>и</w:t>
      </w:r>
      <w:r w:rsidRPr="00C61A4C">
        <w:rPr>
          <w:rFonts w:ascii="Times New Roman" w:hAnsi="Times New Roman" w:cs="Times New Roman"/>
          <w:sz w:val="24"/>
          <w:szCs w:val="24"/>
        </w:rPr>
        <w:t xml:space="preserve">онных технологий уходит вглубь веков. Она увлекательна и поучительна, с нею связаны имена выдающихся ученых мира. Об этом нам расскажет </w:t>
      </w:r>
      <w:proofErr w:type="spellStart"/>
      <w:r w:rsidRPr="00C61A4C">
        <w:rPr>
          <w:rFonts w:ascii="Times New Roman" w:hAnsi="Times New Roman" w:cs="Times New Roman"/>
          <w:sz w:val="24"/>
          <w:szCs w:val="24"/>
        </w:rPr>
        <w:t>Дюйсенов</w:t>
      </w:r>
      <w:proofErr w:type="spellEnd"/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1A4C">
        <w:rPr>
          <w:rFonts w:ascii="Times New Roman" w:hAnsi="Times New Roman" w:cs="Times New Roman"/>
          <w:sz w:val="24"/>
          <w:szCs w:val="24"/>
        </w:rPr>
        <w:t>Диаз</w:t>
      </w:r>
      <w:proofErr w:type="spellEnd"/>
      <w:r w:rsidRPr="00C61A4C">
        <w:rPr>
          <w:rFonts w:ascii="Times New Roman" w:hAnsi="Times New Roman" w:cs="Times New Roman"/>
          <w:i/>
          <w:sz w:val="24"/>
          <w:szCs w:val="24"/>
        </w:rPr>
        <w:t>.</w:t>
      </w:r>
      <w:r w:rsidRPr="00C61A4C">
        <w:rPr>
          <w:rFonts w:ascii="Times New Roman" w:hAnsi="Times New Roman" w:cs="Times New Roman"/>
          <w:sz w:val="24"/>
          <w:szCs w:val="24"/>
        </w:rPr>
        <w:t xml:space="preserve"> Тема его презе</w:t>
      </w:r>
      <w:r w:rsidRPr="00C61A4C">
        <w:rPr>
          <w:rFonts w:ascii="Times New Roman" w:hAnsi="Times New Roman" w:cs="Times New Roman"/>
          <w:sz w:val="24"/>
          <w:szCs w:val="24"/>
        </w:rPr>
        <w:t>н</w:t>
      </w:r>
      <w:r w:rsidRPr="00C61A4C">
        <w:rPr>
          <w:rFonts w:ascii="Times New Roman" w:hAnsi="Times New Roman" w:cs="Times New Roman"/>
          <w:sz w:val="24"/>
          <w:szCs w:val="24"/>
        </w:rPr>
        <w:t>тации «</w:t>
      </w:r>
      <w:r w:rsidRPr="00C61A4C">
        <w:rPr>
          <w:rFonts w:ascii="Times New Roman" w:hAnsi="Times New Roman" w:cs="Times New Roman"/>
          <w:b/>
          <w:bCs/>
          <w:sz w:val="24"/>
          <w:szCs w:val="24"/>
        </w:rPr>
        <w:t>МЕСТО И РОЛЬ ИНФОРМАЦИОННЫХ ТЕХНОЛОГИЙ В СОВРЕМЕННОМ МИРЕ</w:t>
      </w:r>
      <w:r w:rsidRPr="00C61A4C">
        <w:rPr>
          <w:rFonts w:ascii="Times New Roman" w:hAnsi="Times New Roman" w:cs="Times New Roman"/>
          <w:sz w:val="24"/>
          <w:szCs w:val="24"/>
        </w:rPr>
        <w:t>».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4 Учитель</w:t>
      </w:r>
      <w:r w:rsidRPr="00C61A4C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C61A4C">
        <w:rPr>
          <w:rFonts w:ascii="Times New Roman" w:hAnsi="Times New Roman" w:cs="Times New Roman"/>
          <w:sz w:val="24"/>
          <w:szCs w:val="24"/>
        </w:rPr>
        <w:t xml:space="preserve"> Старшее поколение помнят слова незатейливой песенки «Точка, точка, зап</w:t>
      </w:r>
      <w:r w:rsidRPr="00C61A4C">
        <w:rPr>
          <w:rFonts w:ascii="Times New Roman" w:hAnsi="Times New Roman" w:cs="Times New Roman"/>
          <w:sz w:val="24"/>
          <w:szCs w:val="24"/>
        </w:rPr>
        <w:t>я</w:t>
      </w:r>
      <w:r w:rsidRPr="00C61A4C">
        <w:rPr>
          <w:rFonts w:ascii="Times New Roman" w:hAnsi="Times New Roman" w:cs="Times New Roman"/>
          <w:sz w:val="24"/>
          <w:szCs w:val="24"/>
        </w:rPr>
        <w:t>тая, вышла рожица кривая…». Ее героем был смешной человечек, которого можно было сотворить буквально из ничего – точек, прямых и кривых линий, располагаемых в определе</w:t>
      </w:r>
      <w:r w:rsidRPr="00C61A4C">
        <w:rPr>
          <w:rFonts w:ascii="Times New Roman" w:hAnsi="Times New Roman" w:cs="Times New Roman"/>
          <w:sz w:val="24"/>
          <w:szCs w:val="24"/>
        </w:rPr>
        <w:t>н</w:t>
      </w:r>
      <w:r w:rsidRPr="00C61A4C">
        <w:rPr>
          <w:rFonts w:ascii="Times New Roman" w:hAnsi="Times New Roman" w:cs="Times New Roman"/>
          <w:sz w:val="24"/>
          <w:szCs w:val="24"/>
        </w:rPr>
        <w:t>ной последовательности. Тогда еще никто не знал, что через несколько лет по такому же принципу – точка, точка, запятая – будет создан символ, который завоюет весь мир. Об этом нам расскажет Буряк Дмитрий. Тема его презентации: «</w:t>
      </w:r>
      <w:r w:rsidRPr="00C61A4C">
        <w:rPr>
          <w:rFonts w:ascii="Times New Roman" w:eastAsia="Calibri" w:hAnsi="Times New Roman" w:cs="Times New Roman"/>
          <w:b/>
          <w:caps/>
          <w:sz w:val="24"/>
          <w:szCs w:val="24"/>
        </w:rPr>
        <w:t>Язык сети Интернет</w:t>
      </w:r>
      <w:r w:rsidRPr="00C61A4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61A4C">
        <w:rPr>
          <w:rFonts w:ascii="Times New Roman" w:eastAsia="Calibri" w:hAnsi="Times New Roman" w:cs="Times New Roman"/>
          <w:sz w:val="24"/>
          <w:szCs w:val="24"/>
        </w:rPr>
        <w:t>сма</w:t>
      </w:r>
      <w:r w:rsidRPr="00C61A4C">
        <w:rPr>
          <w:rFonts w:ascii="Times New Roman" w:eastAsia="Calibri" w:hAnsi="Times New Roman" w:cs="Times New Roman"/>
          <w:sz w:val="24"/>
          <w:szCs w:val="24"/>
        </w:rPr>
        <w:t>й</w:t>
      </w:r>
      <w:r w:rsidRPr="00C61A4C">
        <w:rPr>
          <w:rFonts w:ascii="Times New Roman" w:eastAsia="Calibri" w:hAnsi="Times New Roman" w:cs="Times New Roman"/>
          <w:sz w:val="24"/>
          <w:szCs w:val="24"/>
        </w:rPr>
        <w:t>лы</w:t>
      </w:r>
      <w:proofErr w:type="spellEnd"/>
      <w:r w:rsidRPr="00C61A4C">
        <w:rPr>
          <w:rFonts w:ascii="Times New Roman" w:eastAsia="Calibri" w:hAnsi="Times New Roman" w:cs="Times New Roman"/>
          <w:sz w:val="24"/>
          <w:szCs w:val="24"/>
        </w:rPr>
        <w:t xml:space="preserve">)» </w:t>
      </w:r>
    </w:p>
    <w:p w:rsidR="00C61A4C" w:rsidRPr="00C61A4C" w:rsidRDefault="00C61A4C" w:rsidP="00C61A4C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5 Учитель</w:t>
      </w:r>
      <w:r w:rsidRPr="00C61A4C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Раз уж речь зашла о смайликах и социальных сетях, то ответьте на вопрос «Какими </w:t>
      </w:r>
      <w:proofErr w:type="spellStart"/>
      <w:r w:rsidRPr="00C61A4C">
        <w:rPr>
          <w:rFonts w:ascii="Times New Roman" w:hAnsi="Times New Roman" w:cs="Times New Roman"/>
          <w:bCs/>
          <w:iCs/>
          <w:sz w:val="24"/>
          <w:szCs w:val="24"/>
        </w:rPr>
        <w:t>соцсетями</w:t>
      </w:r>
      <w:proofErr w:type="spellEnd"/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 вы пользуетесь»? (В основном </w:t>
      </w:r>
      <w:proofErr w:type="spellStart"/>
      <w:r w:rsidRPr="00C61A4C">
        <w:rPr>
          <w:rFonts w:ascii="Times New Roman" w:hAnsi="Times New Roman" w:cs="Times New Roman"/>
          <w:bCs/>
          <w:iCs/>
          <w:sz w:val="24"/>
          <w:szCs w:val="24"/>
        </w:rPr>
        <w:t>ВКонтакте</w:t>
      </w:r>
      <w:proofErr w:type="spellEnd"/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 и Одноклассники), а следу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>ю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>щая наша участница</w:t>
      </w:r>
      <w:r w:rsidRPr="00C61A4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61A4C">
        <w:rPr>
          <w:rFonts w:ascii="Times New Roman" w:eastAsia="Calibri" w:hAnsi="Times New Roman" w:cs="Times New Roman"/>
          <w:i/>
          <w:sz w:val="24"/>
          <w:szCs w:val="24"/>
        </w:rPr>
        <w:t>Лейхнер</w:t>
      </w:r>
      <w:proofErr w:type="spellEnd"/>
      <w:r w:rsidRPr="00C61A4C">
        <w:rPr>
          <w:rFonts w:ascii="Times New Roman" w:eastAsia="Calibri" w:hAnsi="Times New Roman" w:cs="Times New Roman"/>
          <w:i/>
          <w:sz w:val="24"/>
          <w:szCs w:val="24"/>
        </w:rPr>
        <w:t xml:space="preserve"> Татьяна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 провела исследование на данную тему и теперь знает практически всё об использовании этих сервисов своими одноклассниками. Тема её исследования «</w:t>
      </w:r>
      <w:r w:rsidRPr="00C61A4C">
        <w:rPr>
          <w:rFonts w:ascii="Times New Roman" w:eastAsia="Calibri" w:hAnsi="Times New Roman" w:cs="Times New Roman"/>
          <w:b/>
          <w:caps/>
          <w:sz w:val="24"/>
          <w:szCs w:val="24"/>
        </w:rPr>
        <w:t>С</w:t>
      </w:r>
      <w:r w:rsidRPr="00C61A4C">
        <w:rPr>
          <w:rFonts w:ascii="Times New Roman" w:eastAsia="Calibri" w:hAnsi="Times New Roman" w:cs="Times New Roman"/>
          <w:b/>
          <w:caps/>
          <w:sz w:val="24"/>
          <w:szCs w:val="24"/>
        </w:rPr>
        <w:t>о</w:t>
      </w:r>
      <w:r w:rsidRPr="00C61A4C">
        <w:rPr>
          <w:rFonts w:ascii="Times New Roman" w:eastAsia="Calibri" w:hAnsi="Times New Roman" w:cs="Times New Roman"/>
          <w:b/>
          <w:caps/>
          <w:sz w:val="24"/>
          <w:szCs w:val="24"/>
        </w:rPr>
        <w:t>циальные сети и их роль в жизни молодёжи</w:t>
      </w:r>
      <w:r w:rsidRPr="00C61A4C">
        <w:rPr>
          <w:rFonts w:ascii="Times New Roman" w:eastAsia="Calibri" w:hAnsi="Times New Roman" w:cs="Times New Roman"/>
          <w:sz w:val="24"/>
          <w:szCs w:val="24"/>
        </w:rPr>
        <w:t xml:space="preserve">».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</w:rPr>
        <w:t>6  Учитель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Pr="00C61A4C">
        <w:rPr>
          <w:rFonts w:ascii="Times New Roman" w:hAnsi="Times New Roman" w:cs="Times New Roman"/>
          <w:sz w:val="24"/>
          <w:szCs w:val="24"/>
        </w:rPr>
        <w:t xml:space="preserve">Практически ежедневно средства массовой информации публикуют заметки о совершенных преступлениях. Работники правоохранительных органов просят очевидцев составить фоторобот правонарушителя. 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Об уникальном </w:t>
      </w:r>
      <w:r w:rsidRPr="00C61A4C">
        <w:rPr>
          <w:rFonts w:ascii="Times New Roman" w:hAnsi="Times New Roman" w:cs="Times New Roman"/>
          <w:bCs/>
          <w:iCs/>
          <w:sz w:val="24"/>
          <w:szCs w:val="24"/>
          <w:lang w:val="en-US"/>
        </w:rPr>
        <w:t>on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C61A4C">
        <w:rPr>
          <w:rFonts w:ascii="Times New Roman" w:hAnsi="Times New Roman" w:cs="Times New Roman"/>
          <w:bCs/>
          <w:iCs/>
          <w:sz w:val="24"/>
          <w:szCs w:val="24"/>
          <w:lang w:val="en-US"/>
        </w:rPr>
        <w:t>line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 сервисе </w:t>
      </w:r>
      <w:proofErr w:type="spellStart"/>
      <w:r w:rsidRPr="00C61A4C">
        <w:rPr>
          <w:rFonts w:ascii="Times New Roman" w:hAnsi="Times New Roman" w:cs="Times New Roman"/>
          <w:bCs/>
          <w:iCs/>
          <w:sz w:val="24"/>
          <w:szCs w:val="24"/>
        </w:rPr>
        <w:t>Fotorobot</w:t>
      </w:r>
      <w:proofErr w:type="spellEnd"/>
      <w:r w:rsidRPr="00C61A4C">
        <w:rPr>
          <w:rFonts w:ascii="Times New Roman" w:hAnsi="Times New Roman" w:cs="Times New Roman"/>
          <w:bCs/>
          <w:iCs/>
          <w:sz w:val="24"/>
          <w:szCs w:val="24"/>
        </w:rPr>
        <w:t>, позволя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>ю</w:t>
      </w:r>
      <w:r w:rsidRPr="00C61A4C">
        <w:rPr>
          <w:rFonts w:ascii="Times New Roman" w:hAnsi="Times New Roman" w:cs="Times New Roman"/>
          <w:bCs/>
          <w:iCs/>
          <w:sz w:val="24"/>
          <w:szCs w:val="24"/>
        </w:rPr>
        <w:t xml:space="preserve">щем их создавать, расскажет Балабан Александра.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Итоговый этап.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Оценивание работы каждого учащегося.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Выставление и комментирование оценок.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61A4C">
        <w:rPr>
          <w:rFonts w:ascii="Times New Roman" w:hAnsi="Times New Roman" w:cs="Times New Roman"/>
          <w:i/>
          <w:iCs/>
          <w:sz w:val="24"/>
          <w:szCs w:val="24"/>
        </w:rPr>
        <w:t xml:space="preserve">Учитель: </w:t>
      </w:r>
      <w:r w:rsidRPr="00C61A4C">
        <w:rPr>
          <w:rFonts w:ascii="Times New Roman" w:hAnsi="Times New Roman" w:cs="Times New Roman"/>
          <w:bCs/>
          <w:sz w:val="24"/>
          <w:szCs w:val="24"/>
        </w:rPr>
        <w:t>Ну что же… вот и подошёл к своему логическому заверш</w:t>
      </w:r>
      <w:r w:rsidRPr="00C61A4C">
        <w:rPr>
          <w:rFonts w:ascii="Times New Roman" w:hAnsi="Times New Roman" w:cs="Times New Roman"/>
          <w:bCs/>
          <w:sz w:val="24"/>
          <w:szCs w:val="24"/>
        </w:rPr>
        <w:t>е</w:t>
      </w:r>
      <w:r w:rsidRPr="00C61A4C">
        <w:rPr>
          <w:rFonts w:ascii="Times New Roman" w:hAnsi="Times New Roman" w:cs="Times New Roman"/>
          <w:bCs/>
          <w:sz w:val="24"/>
          <w:szCs w:val="24"/>
        </w:rPr>
        <w:t xml:space="preserve">нию наш урок-зачет. Подведём итоги.  Все участники молодцы, все старались и у них всё получилось. Выполненные работы вы можете положить в </w:t>
      </w:r>
      <w:proofErr w:type="spellStart"/>
      <w:r w:rsidRPr="00C61A4C">
        <w:rPr>
          <w:rFonts w:ascii="Times New Roman" w:hAnsi="Times New Roman" w:cs="Times New Roman"/>
          <w:bCs/>
          <w:sz w:val="24"/>
          <w:szCs w:val="24"/>
        </w:rPr>
        <w:t>портфолио</w:t>
      </w:r>
      <w:proofErr w:type="spellEnd"/>
      <w:r w:rsidRPr="00C61A4C">
        <w:rPr>
          <w:rFonts w:ascii="Times New Roman" w:hAnsi="Times New Roman" w:cs="Times New Roman"/>
          <w:bCs/>
          <w:sz w:val="24"/>
          <w:szCs w:val="24"/>
        </w:rPr>
        <w:t>. Это будет являться подтверждением ваших компетенций в области информац</w:t>
      </w:r>
      <w:r w:rsidRPr="00C61A4C">
        <w:rPr>
          <w:rFonts w:ascii="Times New Roman" w:hAnsi="Times New Roman" w:cs="Times New Roman"/>
          <w:bCs/>
          <w:sz w:val="24"/>
          <w:szCs w:val="24"/>
        </w:rPr>
        <w:t>и</w:t>
      </w:r>
      <w:r w:rsidRPr="00C61A4C">
        <w:rPr>
          <w:rFonts w:ascii="Times New Roman" w:hAnsi="Times New Roman" w:cs="Times New Roman"/>
          <w:bCs/>
          <w:sz w:val="24"/>
          <w:szCs w:val="24"/>
        </w:rPr>
        <w:t xml:space="preserve">онно-коммуникационных технологий.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61A4C">
        <w:rPr>
          <w:rFonts w:ascii="Times New Roman" w:hAnsi="Times New Roman" w:cs="Times New Roman"/>
          <w:i/>
          <w:sz w:val="24"/>
          <w:szCs w:val="24"/>
          <w:u w:val="single"/>
        </w:rPr>
        <w:t>Слайд 8</w:t>
      </w:r>
      <w:proofErr w:type="gramStart"/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  <w:r w:rsidRPr="00C61A4C">
        <w:rPr>
          <w:rFonts w:ascii="Times New Roman" w:hAnsi="Times New Roman" w:cs="Times New Roman"/>
          <w:bCs/>
          <w:sz w:val="24"/>
          <w:szCs w:val="24"/>
        </w:rPr>
        <w:t>Д</w:t>
      </w:r>
      <w:proofErr w:type="gramEnd"/>
      <w:r w:rsidRPr="00C61A4C">
        <w:rPr>
          <w:rFonts w:ascii="Times New Roman" w:hAnsi="Times New Roman" w:cs="Times New Roman"/>
          <w:bCs/>
          <w:sz w:val="24"/>
          <w:szCs w:val="24"/>
        </w:rPr>
        <w:t>авайте вспомним, какие же общеобразовательные компетенции были освоены на учебных занятиях? Например: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Помогла вам исследовательская работа понять сущность и социальную значимость своей будущей профессии? (ОК 1.)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Научились ли вы </w:t>
      </w:r>
      <w:r w:rsidRPr="00C61A4C">
        <w:rPr>
          <w:rFonts w:ascii="Times New Roman" w:hAnsi="Times New Roman" w:cs="Times New Roman"/>
          <w:sz w:val="24"/>
          <w:szCs w:val="24"/>
        </w:rPr>
        <w:t>осуществлять поиск информации, необходимой для эффективного выполнения профессиональных задач, профессионального и личнос</w:t>
      </w:r>
      <w:r w:rsidRPr="00C61A4C">
        <w:rPr>
          <w:rFonts w:ascii="Times New Roman" w:hAnsi="Times New Roman" w:cs="Times New Roman"/>
          <w:sz w:val="24"/>
          <w:szCs w:val="24"/>
        </w:rPr>
        <w:t>т</w:t>
      </w:r>
      <w:r w:rsidRPr="00C61A4C">
        <w:rPr>
          <w:rFonts w:ascii="Times New Roman" w:hAnsi="Times New Roman" w:cs="Times New Roman"/>
          <w:sz w:val="24"/>
          <w:szCs w:val="24"/>
        </w:rPr>
        <w:t xml:space="preserve">ного развития? (ОК 4.)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Необходимо ли использовать информационно-коммуникационные технологии в профе</w:t>
      </w:r>
      <w:r w:rsidRPr="00C61A4C">
        <w:rPr>
          <w:rFonts w:ascii="Times New Roman" w:hAnsi="Times New Roman" w:cs="Times New Roman"/>
          <w:sz w:val="24"/>
          <w:szCs w:val="24"/>
        </w:rPr>
        <w:t>с</w:t>
      </w:r>
      <w:r w:rsidRPr="00C61A4C">
        <w:rPr>
          <w:rFonts w:ascii="Times New Roman" w:hAnsi="Times New Roman" w:cs="Times New Roman"/>
          <w:sz w:val="24"/>
          <w:szCs w:val="24"/>
        </w:rPr>
        <w:t>сиональной деятельности? (ОК 5.)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Умеете ли вы работать в коллективе и команде, общаться с коллегами, руководством и потребителями? ОК 6.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Научились ли вы самостоятельно определять задачи профессионального и личностного развития, заниматься самообразованием, осознанно планировать повышение кв</w:t>
      </w:r>
      <w:r w:rsidRPr="00C61A4C">
        <w:rPr>
          <w:rFonts w:ascii="Times New Roman" w:hAnsi="Times New Roman" w:cs="Times New Roman"/>
          <w:sz w:val="24"/>
          <w:szCs w:val="24"/>
        </w:rPr>
        <w:t>а</w:t>
      </w:r>
      <w:r w:rsidRPr="00C61A4C">
        <w:rPr>
          <w:rFonts w:ascii="Times New Roman" w:hAnsi="Times New Roman" w:cs="Times New Roman"/>
          <w:sz w:val="24"/>
          <w:szCs w:val="24"/>
        </w:rPr>
        <w:t>лификации? (ОК 8.)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Сможете ли вы на практике заполнять базы данных получателей пенсий, пособий, ко</w:t>
      </w:r>
      <w:r w:rsidRPr="00C61A4C">
        <w:rPr>
          <w:rFonts w:ascii="Times New Roman" w:hAnsi="Times New Roman" w:cs="Times New Roman"/>
          <w:sz w:val="24"/>
          <w:szCs w:val="24"/>
        </w:rPr>
        <w:t>м</w:t>
      </w:r>
      <w:r w:rsidRPr="00C61A4C">
        <w:rPr>
          <w:rFonts w:ascii="Times New Roman" w:hAnsi="Times New Roman" w:cs="Times New Roman"/>
          <w:sz w:val="24"/>
          <w:szCs w:val="24"/>
        </w:rPr>
        <w:t>пенсаций и других социальных выплат, а также услуг и льгот в актуальном состо</w:t>
      </w:r>
      <w:r w:rsidRPr="00C61A4C">
        <w:rPr>
          <w:rFonts w:ascii="Times New Roman" w:hAnsi="Times New Roman" w:cs="Times New Roman"/>
          <w:sz w:val="24"/>
          <w:szCs w:val="24"/>
        </w:rPr>
        <w:t>я</w:t>
      </w:r>
      <w:r w:rsidRPr="00C61A4C">
        <w:rPr>
          <w:rFonts w:ascii="Times New Roman" w:hAnsi="Times New Roman" w:cs="Times New Roman"/>
          <w:sz w:val="24"/>
          <w:szCs w:val="24"/>
        </w:rPr>
        <w:t>нии? (ПК 2.1.)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>Объявляю итоговые оценки.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  <w:r w:rsidRPr="00C61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A4C" w:rsidRPr="00C61A4C" w:rsidRDefault="00C61A4C" w:rsidP="00C61A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16B71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4224" cy="2260800"/>
            <wp:effectExtent l="19050" t="0" r="0" b="0"/>
            <wp:docPr id="63" name="Рисунок 63" descr="G:\DCIM\Camera\IMG_20180216_10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G:\DCIM\Camera\IMG_20180216_104447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224" cy="226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4224" cy="2260800"/>
            <wp:effectExtent l="19050" t="0" r="0" b="0"/>
            <wp:docPr id="64" name="Рисунок 64" descr="G:\DCIM\Camera\IMG_20180216_104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:\DCIM\Camera\IMG_20180216_104528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224" cy="226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B71" w:rsidRDefault="00916B71" w:rsidP="004019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1A4C" w:rsidRPr="001B6078" w:rsidRDefault="00C61A4C" w:rsidP="0040197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4224" cy="2260800"/>
            <wp:effectExtent l="19050" t="0" r="0" b="0"/>
            <wp:docPr id="65" name="Рисунок 65" descr="G:\DCIM\Camera\IMG_20180216_104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:\DCIM\Camera\IMG_20180216_104359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224" cy="226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6B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4224" cy="2260800"/>
            <wp:effectExtent l="19050" t="0" r="0" b="0"/>
            <wp:docPr id="66" name="Рисунок 66" descr="G:\DCIM\Camera\IMG_20180216_10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G:\DCIM\Camera\IMG_20180216_10432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224" cy="226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C61A4C" w:rsidRPr="001B6078" w:rsidSect="00916B71">
      <w:type w:val="continuous"/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C61DB"/>
    <w:multiLevelType w:val="multilevel"/>
    <w:tmpl w:val="D2D2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13BE3"/>
    <w:multiLevelType w:val="multilevel"/>
    <w:tmpl w:val="56D22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5E4E5B"/>
    <w:multiLevelType w:val="multilevel"/>
    <w:tmpl w:val="5B4CF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DC425A"/>
    <w:multiLevelType w:val="multilevel"/>
    <w:tmpl w:val="7646D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4E5F55"/>
    <w:multiLevelType w:val="multilevel"/>
    <w:tmpl w:val="1F822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A11C49"/>
    <w:multiLevelType w:val="multilevel"/>
    <w:tmpl w:val="83885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CD26FB"/>
    <w:multiLevelType w:val="multilevel"/>
    <w:tmpl w:val="4896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EF6C7A"/>
    <w:multiLevelType w:val="multilevel"/>
    <w:tmpl w:val="C7A4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005AD6"/>
    <w:multiLevelType w:val="multilevel"/>
    <w:tmpl w:val="2B244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EA61EE"/>
    <w:multiLevelType w:val="multilevel"/>
    <w:tmpl w:val="74869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C30C86"/>
    <w:multiLevelType w:val="multilevel"/>
    <w:tmpl w:val="5F5E1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F562DE"/>
    <w:multiLevelType w:val="multilevel"/>
    <w:tmpl w:val="5BE26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4"/>
  </w:num>
  <w:num w:numId="6">
    <w:abstractNumId w:val="11"/>
  </w:num>
  <w:num w:numId="7">
    <w:abstractNumId w:val="1"/>
  </w:num>
  <w:num w:numId="8">
    <w:abstractNumId w:val="5"/>
  </w:num>
  <w:num w:numId="9">
    <w:abstractNumId w:val="10"/>
  </w:num>
  <w:num w:numId="10">
    <w:abstractNumId w:val="9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6078"/>
    <w:rsid w:val="001B6078"/>
    <w:rsid w:val="0040197E"/>
    <w:rsid w:val="00845387"/>
    <w:rsid w:val="00916B71"/>
    <w:rsid w:val="00C61A4C"/>
    <w:rsid w:val="00CF0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607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B6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B607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B6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607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F0176"/>
  </w:style>
  <w:style w:type="character" w:customStyle="1" w:styleId="submenu-table">
    <w:name w:val="submenu-table"/>
    <w:basedOn w:val="a0"/>
    <w:rsid w:val="00C61A4C"/>
  </w:style>
  <w:style w:type="character" w:styleId="a8">
    <w:name w:val="Emphasis"/>
    <w:uiPriority w:val="20"/>
    <w:qFormat/>
    <w:rsid w:val="00C61A4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etstvo.ru/avatars/46580/small/e77aa593e4697ec8488aacdee1eb3385.gif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21" Type="http://schemas.openxmlformats.org/officeDocument/2006/relationships/image" Target="media/image10.pn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jpeg"/><Relationship Id="rId7" Type="http://schemas.openxmlformats.org/officeDocument/2006/relationships/hyperlink" Target="http://sch46.minsk.edu.by/sm.aspx?uid=111234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pn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image" Target="media/image1.jpeg"/><Relationship Id="rId15" Type="http://schemas.openxmlformats.org/officeDocument/2006/relationships/image" Target="http://detstvo.ru/avatars/46580/small/e77aa593e4697ec8488aacdee1eb3385.gif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png"/><Relationship Id="rId57" Type="http://schemas.openxmlformats.org/officeDocument/2006/relationships/image" Target="media/image46.jpeg"/><Relationship Id="rId61" Type="http://schemas.openxmlformats.org/officeDocument/2006/relationships/theme" Target="theme/theme1.xml"/><Relationship Id="rId10" Type="http://schemas.openxmlformats.org/officeDocument/2006/relationships/hyperlink" Target="http://www.dou1752.edusite.ru/images/14.gif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4" Type="http://schemas.openxmlformats.org/officeDocument/2006/relationships/image" Target="media/image33.png"/><Relationship Id="rId52" Type="http://schemas.openxmlformats.org/officeDocument/2006/relationships/image" Target="media/image41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sch46.minsk.edu.by/sm.aspx?uid=111234" TargetMode="External"/><Relationship Id="rId14" Type="http://schemas.openxmlformats.org/officeDocument/2006/relationships/image" Target="media/image5.gif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8" Type="http://schemas.openxmlformats.org/officeDocument/2006/relationships/image" Target="media/image3.png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image" Target="http://www.dou1752.edusite.ru/images/14.gif" TargetMode="External"/><Relationship Id="rId17" Type="http://schemas.openxmlformats.org/officeDocument/2006/relationships/image" Target="http://paralel-media.com.ua/img/articles/site/nauka.jpg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45</Pages>
  <Words>9388</Words>
  <Characters>53515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Физика</cp:lastModifiedBy>
  <cp:revision>1</cp:revision>
  <dcterms:created xsi:type="dcterms:W3CDTF">2018-02-16T04:54:00Z</dcterms:created>
  <dcterms:modified xsi:type="dcterms:W3CDTF">2018-02-16T05:44:00Z</dcterms:modified>
</cp:coreProperties>
</file>